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083C5" w14:textId="77777777" w:rsidR="00D86426" w:rsidRDefault="00D86426">
      <w:pPr>
        <w:pStyle w:val="Brdtekst"/>
        <w:rPr>
          <w:rFonts w:ascii="Times New Roman"/>
          <w:b w:val="0"/>
        </w:rPr>
      </w:pPr>
    </w:p>
    <w:p w14:paraId="605083C6" w14:textId="77777777" w:rsidR="00D86426" w:rsidRDefault="00D86426">
      <w:pPr>
        <w:pStyle w:val="Brdtekst"/>
        <w:spacing w:before="4"/>
        <w:rPr>
          <w:rFonts w:ascii="Times New Roman"/>
          <w:b w:val="0"/>
        </w:rPr>
      </w:pPr>
    </w:p>
    <w:p w14:paraId="605083C7" w14:textId="77777777" w:rsidR="00D86426" w:rsidRDefault="00A12168">
      <w:pPr>
        <w:pStyle w:val="Brdtekst"/>
        <w:ind w:left="14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0508485" wp14:editId="60508486">
            <wp:simplePos x="0" y="0"/>
            <wp:positionH relativeFrom="page">
              <wp:posOffset>4206240</wp:posOffset>
            </wp:positionH>
            <wp:positionV relativeFrom="paragraph">
              <wp:posOffset>-645994</wp:posOffset>
            </wp:positionV>
            <wp:extent cx="2646044" cy="16579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6044" cy="165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BEM</w:t>
      </w:r>
      <w:r>
        <w:rPr>
          <w:color w:val="006FC0"/>
          <w:spacing w:val="-12"/>
        </w:rPr>
        <w:t xml:space="preserve"> </w:t>
      </w:r>
      <w:proofErr w:type="spellStart"/>
      <w:r>
        <w:rPr>
          <w:color w:val="006FC0"/>
          <w:spacing w:val="-2"/>
        </w:rPr>
        <w:t>Microcredential</w:t>
      </w:r>
      <w:proofErr w:type="spellEnd"/>
    </w:p>
    <w:p w14:paraId="605083C8" w14:textId="77777777" w:rsidR="00D86426" w:rsidRDefault="00D86426">
      <w:pPr>
        <w:rPr>
          <w:b/>
          <w:sz w:val="20"/>
        </w:rPr>
      </w:pPr>
    </w:p>
    <w:p w14:paraId="605083C9" w14:textId="77777777" w:rsidR="00D86426" w:rsidRDefault="00D86426">
      <w:pPr>
        <w:rPr>
          <w:b/>
          <w:sz w:val="20"/>
        </w:rPr>
      </w:pPr>
    </w:p>
    <w:p w14:paraId="605083CA" w14:textId="77777777" w:rsidR="00D86426" w:rsidRDefault="00D86426">
      <w:pPr>
        <w:rPr>
          <w:b/>
          <w:sz w:val="20"/>
        </w:rPr>
      </w:pPr>
    </w:p>
    <w:p w14:paraId="605083CB" w14:textId="77777777" w:rsidR="00D86426" w:rsidRDefault="00D86426">
      <w:pPr>
        <w:rPr>
          <w:b/>
          <w:sz w:val="20"/>
        </w:rPr>
      </w:pPr>
    </w:p>
    <w:p w14:paraId="605083CC" w14:textId="77777777" w:rsidR="00D86426" w:rsidRDefault="00D86426">
      <w:pPr>
        <w:rPr>
          <w:b/>
          <w:sz w:val="20"/>
        </w:rPr>
      </w:pPr>
    </w:p>
    <w:p w14:paraId="605083CD" w14:textId="77777777" w:rsidR="00D86426" w:rsidRDefault="00D86426">
      <w:pPr>
        <w:rPr>
          <w:b/>
          <w:sz w:val="20"/>
        </w:rPr>
      </w:pPr>
    </w:p>
    <w:p w14:paraId="605083CE" w14:textId="77777777" w:rsidR="00D86426" w:rsidRDefault="00D86426">
      <w:pPr>
        <w:spacing w:before="208" w:after="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2396"/>
        <w:gridCol w:w="6009"/>
      </w:tblGrid>
      <w:tr w:rsidR="00D86426" w14:paraId="605083D3" w14:textId="77777777">
        <w:trPr>
          <w:trHeight w:val="585"/>
        </w:trPr>
        <w:tc>
          <w:tcPr>
            <w:tcW w:w="1608" w:type="dxa"/>
            <w:tcBorders>
              <w:bottom w:val="nil"/>
            </w:tcBorders>
          </w:tcPr>
          <w:p w14:paraId="605083CF" w14:textId="77777777" w:rsidR="00D86426" w:rsidRDefault="00D864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605083D0" w14:textId="77777777" w:rsidR="00D86426" w:rsidRDefault="00A1216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Name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of </w:t>
            </w:r>
            <w:r>
              <w:rPr>
                <w:color w:val="006FC0"/>
                <w:spacing w:val="-5"/>
                <w:sz w:val="24"/>
              </w:rPr>
              <w:t>the</w:t>
            </w:r>
          </w:p>
          <w:p w14:paraId="605083D1" w14:textId="77777777" w:rsidR="00D86426" w:rsidRDefault="00A1216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color w:val="006FC0"/>
                <w:spacing w:val="-2"/>
                <w:sz w:val="24"/>
              </w:rPr>
              <w:t>microcredential</w:t>
            </w:r>
            <w:proofErr w:type="spellEnd"/>
          </w:p>
        </w:tc>
        <w:tc>
          <w:tcPr>
            <w:tcW w:w="6009" w:type="dxa"/>
          </w:tcPr>
          <w:p w14:paraId="605083D2" w14:textId="77777777" w:rsidR="00D86426" w:rsidRDefault="00A12168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Digital</w:t>
            </w:r>
            <w:r>
              <w:rPr>
                <w:b/>
                <w:color w:val="006FC0"/>
                <w:spacing w:val="-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Marketing</w:t>
            </w:r>
            <w:r>
              <w:rPr>
                <w:b/>
                <w:color w:val="006FC0"/>
                <w:spacing w:val="-3"/>
                <w:sz w:val="24"/>
              </w:rPr>
              <w:t xml:space="preserve"> </w:t>
            </w:r>
            <w:r>
              <w:rPr>
                <w:b/>
                <w:color w:val="006FC0"/>
                <w:spacing w:val="-2"/>
                <w:sz w:val="24"/>
              </w:rPr>
              <w:t>Research</w:t>
            </w:r>
          </w:p>
        </w:tc>
      </w:tr>
      <w:tr w:rsidR="00D86426" w14:paraId="605083D8" w14:textId="77777777">
        <w:trPr>
          <w:trHeight w:val="585"/>
        </w:trPr>
        <w:tc>
          <w:tcPr>
            <w:tcW w:w="1608" w:type="dxa"/>
            <w:vMerge w:val="restart"/>
            <w:tcBorders>
              <w:top w:val="nil"/>
              <w:bottom w:val="nil"/>
            </w:tcBorders>
          </w:tcPr>
          <w:p w14:paraId="605083D4" w14:textId="77777777" w:rsidR="00D86426" w:rsidRDefault="00A12168">
            <w:pPr>
              <w:pStyle w:val="TableParagraph"/>
              <w:spacing w:line="284" w:lineRule="exact"/>
              <w:ind w:left="110"/>
              <w:rPr>
                <w:b/>
                <w:sz w:val="28"/>
              </w:rPr>
            </w:pPr>
            <w:r>
              <w:rPr>
                <w:b/>
                <w:color w:val="006FC0"/>
                <w:spacing w:val="-5"/>
                <w:sz w:val="28"/>
              </w:rPr>
              <w:t>BEM</w:t>
            </w:r>
          </w:p>
          <w:p w14:paraId="605083D5" w14:textId="77777777" w:rsidR="00D86426" w:rsidRDefault="00A12168">
            <w:pPr>
              <w:pStyle w:val="TableParagraph"/>
              <w:ind w:left="110" w:right="192"/>
              <w:rPr>
                <w:b/>
                <w:sz w:val="28"/>
              </w:rPr>
            </w:pPr>
            <w:r>
              <w:rPr>
                <w:b/>
                <w:color w:val="006FC0"/>
                <w:spacing w:val="-2"/>
                <w:sz w:val="28"/>
              </w:rPr>
              <w:t xml:space="preserve">content </w:t>
            </w:r>
            <w:r>
              <w:rPr>
                <w:b/>
                <w:color w:val="006FC0"/>
                <w:sz w:val="28"/>
              </w:rPr>
              <w:t xml:space="preserve">(for all </w:t>
            </w:r>
            <w:r>
              <w:rPr>
                <w:b/>
                <w:color w:val="006FC0"/>
                <w:spacing w:val="-2"/>
                <w:sz w:val="28"/>
              </w:rPr>
              <w:t>partners)</w:t>
            </w:r>
          </w:p>
        </w:tc>
        <w:tc>
          <w:tcPr>
            <w:tcW w:w="2396" w:type="dxa"/>
          </w:tcPr>
          <w:p w14:paraId="605083D6" w14:textId="77777777" w:rsidR="00D86426" w:rsidRDefault="00A12168">
            <w:pPr>
              <w:pStyle w:val="TableParagraph"/>
              <w:spacing w:line="290" w:lineRule="atLeas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 xml:space="preserve">Purpose of the </w:t>
            </w:r>
            <w:proofErr w:type="spellStart"/>
            <w:r>
              <w:rPr>
                <w:color w:val="006FC0"/>
                <w:spacing w:val="-2"/>
                <w:sz w:val="24"/>
              </w:rPr>
              <w:t>microcredential</w:t>
            </w:r>
            <w:proofErr w:type="spellEnd"/>
          </w:p>
        </w:tc>
        <w:tc>
          <w:tcPr>
            <w:tcW w:w="6009" w:type="dxa"/>
          </w:tcPr>
          <w:p w14:paraId="605083D7" w14:textId="77777777" w:rsidR="00D86426" w:rsidRDefault="00A12168">
            <w:pPr>
              <w:pStyle w:val="TableParagraph"/>
              <w:ind w:left="109"/>
            </w:pPr>
            <w:r>
              <w:rPr>
                <w:color w:val="007AB8"/>
              </w:rPr>
              <w:t>Participates</w:t>
            </w:r>
            <w:r>
              <w:rPr>
                <w:color w:val="007AB8"/>
                <w:spacing w:val="-2"/>
              </w:rPr>
              <w:t xml:space="preserve"> </w:t>
            </w:r>
            <w:r>
              <w:rPr>
                <w:color w:val="007AB8"/>
              </w:rPr>
              <w:t>in</w:t>
            </w:r>
            <w:r>
              <w:rPr>
                <w:color w:val="007AB8"/>
                <w:spacing w:val="-7"/>
              </w:rPr>
              <w:t xml:space="preserve"> </w:t>
            </w:r>
            <w:r>
              <w:rPr>
                <w:color w:val="007AB8"/>
              </w:rPr>
              <w:t>the</w:t>
            </w:r>
            <w:r>
              <w:rPr>
                <w:color w:val="007AB8"/>
                <w:spacing w:val="-3"/>
              </w:rPr>
              <w:t xml:space="preserve"> </w:t>
            </w:r>
            <w:r>
              <w:rPr>
                <w:color w:val="007AB8"/>
              </w:rPr>
              <w:t>collection</w:t>
            </w:r>
            <w:r>
              <w:rPr>
                <w:color w:val="007AB8"/>
                <w:spacing w:val="-4"/>
              </w:rPr>
              <w:t xml:space="preserve"> </w:t>
            </w:r>
            <w:r>
              <w:rPr>
                <w:color w:val="007AB8"/>
              </w:rPr>
              <w:t>of</w:t>
            </w:r>
            <w:r>
              <w:rPr>
                <w:color w:val="007AB8"/>
                <w:spacing w:val="-3"/>
              </w:rPr>
              <w:t xml:space="preserve"> </w:t>
            </w:r>
            <w:r>
              <w:rPr>
                <w:color w:val="007AB8"/>
              </w:rPr>
              <w:t>data</w:t>
            </w:r>
            <w:r>
              <w:rPr>
                <w:color w:val="007AB8"/>
                <w:spacing w:val="-6"/>
              </w:rPr>
              <w:t xml:space="preserve"> </w:t>
            </w:r>
            <w:r>
              <w:rPr>
                <w:color w:val="007AB8"/>
              </w:rPr>
              <w:t>for</w:t>
            </w:r>
            <w:r>
              <w:rPr>
                <w:color w:val="007AB8"/>
                <w:spacing w:val="-6"/>
              </w:rPr>
              <w:t xml:space="preserve"> </w:t>
            </w:r>
            <w:r>
              <w:rPr>
                <w:color w:val="007AB8"/>
              </w:rPr>
              <w:t>the</w:t>
            </w:r>
            <w:r>
              <w:rPr>
                <w:color w:val="007AB8"/>
                <w:spacing w:val="-3"/>
              </w:rPr>
              <w:t xml:space="preserve"> </w:t>
            </w:r>
            <w:r>
              <w:rPr>
                <w:color w:val="007AB8"/>
              </w:rPr>
              <w:t>implementation</w:t>
            </w:r>
            <w:r>
              <w:rPr>
                <w:color w:val="007AB8"/>
                <w:spacing w:val="-6"/>
              </w:rPr>
              <w:t xml:space="preserve"> </w:t>
            </w:r>
            <w:r>
              <w:rPr>
                <w:color w:val="007AB8"/>
              </w:rPr>
              <w:t>of digital marketing activities, i.e. digital marketing research</w:t>
            </w:r>
          </w:p>
        </w:tc>
      </w:tr>
      <w:tr w:rsidR="00D86426" w14:paraId="605083DC" w14:textId="77777777">
        <w:trPr>
          <w:trHeight w:val="959"/>
        </w:trPr>
        <w:tc>
          <w:tcPr>
            <w:tcW w:w="1608" w:type="dxa"/>
            <w:vMerge/>
            <w:tcBorders>
              <w:top w:val="nil"/>
              <w:bottom w:val="nil"/>
            </w:tcBorders>
          </w:tcPr>
          <w:p w14:paraId="605083D9" w14:textId="77777777" w:rsidR="00D86426" w:rsidRDefault="00D86426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tcBorders>
              <w:bottom w:val="nil"/>
            </w:tcBorders>
          </w:tcPr>
          <w:p w14:paraId="605083DA" w14:textId="77777777" w:rsidR="00D86426" w:rsidRDefault="00A12168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color w:val="006FC0"/>
                <w:sz w:val="24"/>
              </w:rPr>
              <w:t>Target</w:t>
            </w:r>
            <w:r>
              <w:rPr>
                <w:color w:val="006FC0"/>
                <w:spacing w:val="-1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groups</w:t>
            </w:r>
            <w:r>
              <w:rPr>
                <w:color w:val="006FC0"/>
                <w:spacing w:val="-1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(who</w:t>
            </w:r>
            <w:r>
              <w:rPr>
                <w:color w:val="006FC0"/>
                <w:spacing w:val="-1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it is intended for)</w:t>
            </w:r>
          </w:p>
        </w:tc>
        <w:tc>
          <w:tcPr>
            <w:tcW w:w="6009" w:type="dxa"/>
            <w:tcBorders>
              <w:bottom w:val="nil"/>
            </w:tcBorders>
          </w:tcPr>
          <w:p w14:paraId="605083DB" w14:textId="77777777" w:rsidR="00D86426" w:rsidRDefault="00A12168">
            <w:pPr>
              <w:pStyle w:val="TableParagraph"/>
              <w:ind w:left="109" w:right="134"/>
            </w:pPr>
            <w:r>
              <w:rPr>
                <w:color w:val="007AB8"/>
              </w:rPr>
              <w:t>Marketing Professionals: Individuals already working in marketing</w:t>
            </w:r>
            <w:r>
              <w:rPr>
                <w:color w:val="007AB8"/>
                <w:spacing w:val="-4"/>
              </w:rPr>
              <w:t xml:space="preserve"> </w:t>
            </w:r>
            <w:r>
              <w:rPr>
                <w:color w:val="007AB8"/>
              </w:rPr>
              <w:t>roles</w:t>
            </w:r>
            <w:r>
              <w:rPr>
                <w:color w:val="007AB8"/>
                <w:spacing w:val="-5"/>
              </w:rPr>
              <w:t xml:space="preserve"> </w:t>
            </w:r>
            <w:r>
              <w:rPr>
                <w:color w:val="007AB8"/>
              </w:rPr>
              <w:t>who</w:t>
            </w:r>
            <w:r>
              <w:rPr>
                <w:color w:val="007AB8"/>
                <w:spacing w:val="-5"/>
              </w:rPr>
              <w:t xml:space="preserve"> </w:t>
            </w:r>
            <w:r>
              <w:rPr>
                <w:color w:val="007AB8"/>
              </w:rPr>
              <w:t>want</w:t>
            </w:r>
            <w:r>
              <w:rPr>
                <w:color w:val="007AB8"/>
                <w:spacing w:val="-5"/>
              </w:rPr>
              <w:t xml:space="preserve"> </w:t>
            </w:r>
            <w:r>
              <w:rPr>
                <w:color w:val="007AB8"/>
              </w:rPr>
              <w:t>to</w:t>
            </w:r>
            <w:r>
              <w:rPr>
                <w:color w:val="007AB8"/>
                <w:spacing w:val="-2"/>
              </w:rPr>
              <w:t xml:space="preserve"> </w:t>
            </w:r>
            <w:r>
              <w:rPr>
                <w:color w:val="007AB8"/>
              </w:rPr>
              <w:t>improve</w:t>
            </w:r>
            <w:r>
              <w:rPr>
                <w:color w:val="007AB8"/>
                <w:spacing w:val="-5"/>
              </w:rPr>
              <w:t xml:space="preserve"> </w:t>
            </w:r>
            <w:r>
              <w:rPr>
                <w:color w:val="007AB8"/>
              </w:rPr>
              <w:t>their</w:t>
            </w:r>
            <w:r>
              <w:rPr>
                <w:color w:val="007AB8"/>
                <w:spacing w:val="-6"/>
              </w:rPr>
              <w:t xml:space="preserve"> </w:t>
            </w:r>
            <w:r>
              <w:rPr>
                <w:color w:val="007AB8"/>
              </w:rPr>
              <w:t>research</w:t>
            </w:r>
            <w:r>
              <w:rPr>
                <w:color w:val="007AB8"/>
                <w:spacing w:val="-4"/>
              </w:rPr>
              <w:t xml:space="preserve"> </w:t>
            </w:r>
            <w:r>
              <w:rPr>
                <w:color w:val="007AB8"/>
              </w:rPr>
              <w:t>skills</w:t>
            </w:r>
            <w:r>
              <w:rPr>
                <w:color w:val="007AB8"/>
                <w:spacing w:val="-3"/>
              </w:rPr>
              <w:t xml:space="preserve"> </w:t>
            </w:r>
            <w:r>
              <w:rPr>
                <w:color w:val="007AB8"/>
              </w:rPr>
              <w:t>and stay current with digital marketing trends.</w:t>
            </w:r>
          </w:p>
        </w:tc>
      </w:tr>
      <w:tr w:rsidR="00D86426" w14:paraId="605083E0" w14:textId="77777777">
        <w:trPr>
          <w:trHeight w:val="1073"/>
        </w:trPr>
        <w:tc>
          <w:tcPr>
            <w:tcW w:w="1608" w:type="dxa"/>
            <w:tcBorders>
              <w:top w:val="nil"/>
              <w:bottom w:val="nil"/>
            </w:tcBorders>
          </w:tcPr>
          <w:p w14:paraId="605083DD" w14:textId="77777777" w:rsidR="00D86426" w:rsidRDefault="00D864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605083DE" w14:textId="77777777" w:rsidR="00D86426" w:rsidRDefault="00D864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9" w:type="dxa"/>
            <w:tcBorders>
              <w:top w:val="nil"/>
              <w:bottom w:val="nil"/>
            </w:tcBorders>
          </w:tcPr>
          <w:p w14:paraId="605083DF" w14:textId="77777777" w:rsidR="00D86426" w:rsidRDefault="00A12168">
            <w:pPr>
              <w:pStyle w:val="TableParagraph"/>
              <w:spacing w:before="114"/>
              <w:ind w:left="109" w:right="134"/>
            </w:pPr>
            <w:r>
              <w:rPr>
                <w:color w:val="007AB8"/>
              </w:rPr>
              <w:t>Business</w:t>
            </w:r>
            <w:r>
              <w:rPr>
                <w:color w:val="007AB8"/>
                <w:spacing w:val="-4"/>
              </w:rPr>
              <w:t xml:space="preserve"> </w:t>
            </w:r>
            <w:r>
              <w:rPr>
                <w:color w:val="007AB8"/>
              </w:rPr>
              <w:t>Owners</w:t>
            </w:r>
            <w:r>
              <w:rPr>
                <w:color w:val="007AB8"/>
                <w:spacing w:val="-5"/>
              </w:rPr>
              <w:t xml:space="preserve"> </w:t>
            </w:r>
            <w:r>
              <w:rPr>
                <w:color w:val="007AB8"/>
              </w:rPr>
              <w:t>and</w:t>
            </w:r>
            <w:r>
              <w:rPr>
                <w:color w:val="007AB8"/>
                <w:spacing w:val="-7"/>
              </w:rPr>
              <w:t xml:space="preserve"> </w:t>
            </w:r>
            <w:r>
              <w:rPr>
                <w:color w:val="007AB8"/>
              </w:rPr>
              <w:t>Entrepreneurs:</w:t>
            </w:r>
            <w:r>
              <w:rPr>
                <w:color w:val="007AB8"/>
                <w:spacing w:val="-4"/>
              </w:rPr>
              <w:t xml:space="preserve"> </w:t>
            </w:r>
            <w:r>
              <w:rPr>
                <w:color w:val="007AB8"/>
              </w:rPr>
              <w:t>Small</w:t>
            </w:r>
            <w:r>
              <w:rPr>
                <w:color w:val="007AB8"/>
                <w:spacing w:val="-6"/>
              </w:rPr>
              <w:t xml:space="preserve"> </w:t>
            </w:r>
            <w:r>
              <w:rPr>
                <w:color w:val="007AB8"/>
              </w:rPr>
              <w:t>business</w:t>
            </w:r>
            <w:r>
              <w:rPr>
                <w:color w:val="007AB8"/>
                <w:spacing w:val="-7"/>
              </w:rPr>
              <w:t xml:space="preserve"> </w:t>
            </w:r>
            <w:r>
              <w:rPr>
                <w:color w:val="007AB8"/>
              </w:rPr>
              <w:t>owners</w:t>
            </w:r>
            <w:r>
              <w:rPr>
                <w:color w:val="007AB8"/>
                <w:spacing w:val="-5"/>
              </w:rPr>
              <w:t xml:space="preserve"> </w:t>
            </w:r>
            <w:r>
              <w:rPr>
                <w:color w:val="007AB8"/>
              </w:rPr>
              <w:t>and startup founders who want to improve their marketing strategies and better understand their market.</w:t>
            </w:r>
          </w:p>
        </w:tc>
      </w:tr>
      <w:tr w:rsidR="00D86426" w14:paraId="605083E4" w14:textId="77777777">
        <w:trPr>
          <w:trHeight w:val="1074"/>
        </w:trPr>
        <w:tc>
          <w:tcPr>
            <w:tcW w:w="1608" w:type="dxa"/>
            <w:tcBorders>
              <w:top w:val="nil"/>
              <w:bottom w:val="nil"/>
            </w:tcBorders>
          </w:tcPr>
          <w:p w14:paraId="605083E1" w14:textId="77777777" w:rsidR="00D86426" w:rsidRDefault="00D864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605083E2" w14:textId="77777777" w:rsidR="00D86426" w:rsidRDefault="00D864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9" w:type="dxa"/>
            <w:tcBorders>
              <w:top w:val="nil"/>
              <w:bottom w:val="nil"/>
            </w:tcBorders>
          </w:tcPr>
          <w:p w14:paraId="605083E3" w14:textId="77777777" w:rsidR="00D86426" w:rsidRDefault="00A12168">
            <w:pPr>
              <w:pStyle w:val="TableParagraph"/>
              <w:spacing w:before="113"/>
              <w:ind w:left="109" w:right="530"/>
              <w:jc w:val="both"/>
            </w:pPr>
            <w:r>
              <w:rPr>
                <w:color w:val="007AB8"/>
              </w:rPr>
              <w:t>Students:</w:t>
            </w:r>
            <w:r>
              <w:rPr>
                <w:color w:val="007AB8"/>
                <w:spacing w:val="-4"/>
              </w:rPr>
              <w:t xml:space="preserve"> </w:t>
            </w:r>
            <w:r>
              <w:rPr>
                <w:color w:val="007AB8"/>
              </w:rPr>
              <w:t>Individuals</w:t>
            </w:r>
            <w:r>
              <w:rPr>
                <w:color w:val="007AB8"/>
                <w:spacing w:val="-7"/>
              </w:rPr>
              <w:t xml:space="preserve"> </w:t>
            </w:r>
            <w:r>
              <w:rPr>
                <w:color w:val="007AB8"/>
              </w:rPr>
              <w:t>with</w:t>
            </w:r>
            <w:r>
              <w:rPr>
                <w:color w:val="007AB8"/>
                <w:spacing w:val="-6"/>
              </w:rPr>
              <w:t xml:space="preserve"> </w:t>
            </w:r>
            <w:r>
              <w:rPr>
                <w:color w:val="007AB8"/>
              </w:rPr>
              <w:t>degrees</w:t>
            </w:r>
            <w:r>
              <w:rPr>
                <w:color w:val="007AB8"/>
                <w:spacing w:val="-4"/>
              </w:rPr>
              <w:t xml:space="preserve"> </w:t>
            </w:r>
            <w:r>
              <w:rPr>
                <w:color w:val="007AB8"/>
              </w:rPr>
              <w:t>in</w:t>
            </w:r>
            <w:r>
              <w:rPr>
                <w:color w:val="007AB8"/>
                <w:spacing w:val="-8"/>
              </w:rPr>
              <w:t xml:space="preserve"> </w:t>
            </w:r>
            <w:r>
              <w:rPr>
                <w:color w:val="007AB8"/>
              </w:rPr>
              <w:t>marketing,</w:t>
            </w:r>
            <w:r>
              <w:rPr>
                <w:color w:val="007AB8"/>
                <w:spacing w:val="-4"/>
              </w:rPr>
              <w:t xml:space="preserve"> </w:t>
            </w:r>
            <w:r>
              <w:rPr>
                <w:color w:val="007AB8"/>
              </w:rPr>
              <w:t>business</w:t>
            </w:r>
            <w:r>
              <w:rPr>
                <w:color w:val="007AB8"/>
                <w:spacing w:val="-4"/>
              </w:rPr>
              <w:t xml:space="preserve"> </w:t>
            </w:r>
            <w:r>
              <w:rPr>
                <w:color w:val="007AB8"/>
              </w:rPr>
              <w:t>or related fields who wish to enhance their</w:t>
            </w:r>
            <w:r>
              <w:rPr>
                <w:color w:val="007AB8"/>
                <w:spacing w:val="-1"/>
              </w:rPr>
              <w:t xml:space="preserve"> </w:t>
            </w:r>
            <w:r>
              <w:rPr>
                <w:color w:val="007AB8"/>
              </w:rPr>
              <w:t>employability with specialized skills in digital marketing research.</w:t>
            </w:r>
          </w:p>
        </w:tc>
      </w:tr>
      <w:tr w:rsidR="00D86426" w14:paraId="605083E8" w14:textId="77777777">
        <w:trPr>
          <w:trHeight w:val="806"/>
        </w:trPr>
        <w:tc>
          <w:tcPr>
            <w:tcW w:w="1608" w:type="dxa"/>
            <w:tcBorders>
              <w:top w:val="nil"/>
              <w:bottom w:val="nil"/>
            </w:tcBorders>
          </w:tcPr>
          <w:p w14:paraId="605083E5" w14:textId="77777777" w:rsidR="00D86426" w:rsidRDefault="00D864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605083E6" w14:textId="77777777" w:rsidR="00D86426" w:rsidRDefault="00D864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9" w:type="dxa"/>
            <w:tcBorders>
              <w:top w:val="nil"/>
              <w:bottom w:val="nil"/>
            </w:tcBorders>
          </w:tcPr>
          <w:p w14:paraId="605083E7" w14:textId="77777777" w:rsidR="00D86426" w:rsidRDefault="00A12168">
            <w:pPr>
              <w:pStyle w:val="TableParagraph"/>
              <w:spacing w:before="114"/>
              <w:ind w:left="109"/>
            </w:pPr>
            <w:r>
              <w:rPr>
                <w:color w:val="007AB8"/>
              </w:rPr>
              <w:t>Career</w:t>
            </w:r>
            <w:r>
              <w:rPr>
                <w:color w:val="007AB8"/>
                <w:spacing w:val="-4"/>
              </w:rPr>
              <w:t xml:space="preserve"> </w:t>
            </w:r>
            <w:r>
              <w:rPr>
                <w:color w:val="007AB8"/>
              </w:rPr>
              <w:t>Change:</w:t>
            </w:r>
            <w:r>
              <w:rPr>
                <w:color w:val="007AB8"/>
                <w:spacing w:val="-6"/>
              </w:rPr>
              <w:t xml:space="preserve"> </w:t>
            </w:r>
            <w:r>
              <w:rPr>
                <w:color w:val="007AB8"/>
              </w:rPr>
              <w:t>Professionals</w:t>
            </w:r>
            <w:r>
              <w:rPr>
                <w:color w:val="007AB8"/>
                <w:spacing w:val="-4"/>
              </w:rPr>
              <w:t xml:space="preserve"> </w:t>
            </w:r>
            <w:r>
              <w:rPr>
                <w:color w:val="007AB8"/>
              </w:rPr>
              <w:t>from</w:t>
            </w:r>
            <w:r>
              <w:rPr>
                <w:color w:val="007AB8"/>
                <w:spacing w:val="-5"/>
              </w:rPr>
              <w:t xml:space="preserve"> </w:t>
            </w:r>
            <w:r>
              <w:rPr>
                <w:color w:val="007AB8"/>
              </w:rPr>
              <w:t>other</w:t>
            </w:r>
            <w:r>
              <w:rPr>
                <w:color w:val="007AB8"/>
                <w:spacing w:val="-7"/>
              </w:rPr>
              <w:t xml:space="preserve"> </w:t>
            </w:r>
            <w:r>
              <w:rPr>
                <w:color w:val="007AB8"/>
              </w:rPr>
              <w:t>fields</w:t>
            </w:r>
            <w:r>
              <w:rPr>
                <w:color w:val="007AB8"/>
                <w:spacing w:val="-6"/>
              </w:rPr>
              <w:t xml:space="preserve"> </w:t>
            </w:r>
            <w:r>
              <w:rPr>
                <w:color w:val="007AB8"/>
              </w:rPr>
              <w:t>who</w:t>
            </w:r>
            <w:r>
              <w:rPr>
                <w:color w:val="007AB8"/>
                <w:spacing w:val="-6"/>
              </w:rPr>
              <w:t xml:space="preserve"> </w:t>
            </w:r>
            <w:r>
              <w:rPr>
                <w:color w:val="007AB8"/>
              </w:rPr>
              <w:t>want</w:t>
            </w:r>
            <w:r>
              <w:rPr>
                <w:color w:val="007AB8"/>
                <w:spacing w:val="-4"/>
              </w:rPr>
              <w:t xml:space="preserve"> </w:t>
            </w:r>
            <w:r>
              <w:rPr>
                <w:color w:val="007AB8"/>
              </w:rPr>
              <w:t>to transition into digital marketing roles.</w:t>
            </w:r>
          </w:p>
        </w:tc>
      </w:tr>
      <w:tr w:rsidR="00D86426" w14:paraId="605083EC" w14:textId="77777777">
        <w:trPr>
          <w:trHeight w:val="1072"/>
        </w:trPr>
        <w:tc>
          <w:tcPr>
            <w:tcW w:w="1608" w:type="dxa"/>
            <w:tcBorders>
              <w:top w:val="nil"/>
              <w:bottom w:val="nil"/>
            </w:tcBorders>
          </w:tcPr>
          <w:p w14:paraId="605083E9" w14:textId="77777777" w:rsidR="00D86426" w:rsidRDefault="00D864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605083EA" w14:textId="77777777" w:rsidR="00D86426" w:rsidRDefault="00D864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9" w:type="dxa"/>
            <w:tcBorders>
              <w:top w:val="nil"/>
              <w:bottom w:val="nil"/>
            </w:tcBorders>
          </w:tcPr>
          <w:p w14:paraId="605083EB" w14:textId="77777777" w:rsidR="00D86426" w:rsidRDefault="00A12168">
            <w:pPr>
              <w:pStyle w:val="TableParagraph"/>
              <w:spacing w:before="114"/>
              <w:ind w:left="109"/>
            </w:pPr>
            <w:r>
              <w:rPr>
                <w:color w:val="007AB8"/>
              </w:rPr>
              <w:t>Freelancers and Consultants: Independent marketers and consultants</w:t>
            </w:r>
            <w:r>
              <w:rPr>
                <w:color w:val="007AB8"/>
                <w:spacing w:val="-8"/>
              </w:rPr>
              <w:t xml:space="preserve"> </w:t>
            </w:r>
            <w:r>
              <w:rPr>
                <w:color w:val="007AB8"/>
              </w:rPr>
              <w:t>who</w:t>
            </w:r>
            <w:r>
              <w:rPr>
                <w:color w:val="007AB8"/>
                <w:spacing w:val="-4"/>
              </w:rPr>
              <w:t xml:space="preserve"> </w:t>
            </w:r>
            <w:r>
              <w:rPr>
                <w:color w:val="007AB8"/>
              </w:rPr>
              <w:t>want</w:t>
            </w:r>
            <w:r>
              <w:rPr>
                <w:color w:val="007AB8"/>
                <w:spacing w:val="-5"/>
              </w:rPr>
              <w:t xml:space="preserve"> </w:t>
            </w:r>
            <w:r>
              <w:rPr>
                <w:color w:val="007AB8"/>
              </w:rPr>
              <w:t>to</w:t>
            </w:r>
            <w:r>
              <w:rPr>
                <w:color w:val="007AB8"/>
                <w:spacing w:val="-6"/>
              </w:rPr>
              <w:t xml:space="preserve"> </w:t>
            </w:r>
            <w:r>
              <w:rPr>
                <w:color w:val="007AB8"/>
              </w:rPr>
              <w:t>offer</w:t>
            </w:r>
            <w:r>
              <w:rPr>
                <w:color w:val="007AB8"/>
                <w:spacing w:val="-5"/>
              </w:rPr>
              <w:t xml:space="preserve"> </w:t>
            </w:r>
            <w:r>
              <w:rPr>
                <w:color w:val="007AB8"/>
              </w:rPr>
              <w:t>more</w:t>
            </w:r>
            <w:r>
              <w:rPr>
                <w:color w:val="007AB8"/>
                <w:spacing w:val="-5"/>
              </w:rPr>
              <w:t xml:space="preserve"> </w:t>
            </w:r>
            <w:r>
              <w:rPr>
                <w:color w:val="007AB8"/>
              </w:rPr>
              <w:t>comprehensive</w:t>
            </w:r>
            <w:r>
              <w:rPr>
                <w:color w:val="007AB8"/>
                <w:spacing w:val="-5"/>
              </w:rPr>
              <w:t xml:space="preserve"> </w:t>
            </w:r>
            <w:r>
              <w:rPr>
                <w:color w:val="007AB8"/>
              </w:rPr>
              <w:t>services</w:t>
            </w:r>
            <w:r>
              <w:rPr>
                <w:color w:val="007AB8"/>
                <w:spacing w:val="-7"/>
              </w:rPr>
              <w:t xml:space="preserve"> </w:t>
            </w:r>
            <w:r>
              <w:rPr>
                <w:color w:val="007AB8"/>
              </w:rPr>
              <w:t>to their clients by including advanced research capabilities.</w:t>
            </w:r>
          </w:p>
        </w:tc>
      </w:tr>
      <w:tr w:rsidR="00D86426" w14:paraId="605083F0" w14:textId="77777777">
        <w:trPr>
          <w:trHeight w:val="1075"/>
        </w:trPr>
        <w:tc>
          <w:tcPr>
            <w:tcW w:w="1608" w:type="dxa"/>
            <w:tcBorders>
              <w:top w:val="nil"/>
              <w:bottom w:val="nil"/>
            </w:tcBorders>
          </w:tcPr>
          <w:p w14:paraId="605083ED" w14:textId="77777777" w:rsidR="00D86426" w:rsidRDefault="00D864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605083EE" w14:textId="77777777" w:rsidR="00D86426" w:rsidRDefault="00D864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9" w:type="dxa"/>
            <w:tcBorders>
              <w:top w:val="nil"/>
              <w:bottom w:val="nil"/>
            </w:tcBorders>
          </w:tcPr>
          <w:p w14:paraId="605083EF" w14:textId="77777777" w:rsidR="00D86426" w:rsidRDefault="00A12168">
            <w:pPr>
              <w:pStyle w:val="TableParagraph"/>
              <w:spacing w:before="114"/>
              <w:ind w:left="109" w:right="134"/>
            </w:pPr>
            <w:r>
              <w:rPr>
                <w:color w:val="007AB8"/>
              </w:rPr>
              <w:t>Marketing</w:t>
            </w:r>
            <w:r>
              <w:rPr>
                <w:color w:val="007AB8"/>
                <w:spacing w:val="-5"/>
              </w:rPr>
              <w:t xml:space="preserve"> </w:t>
            </w:r>
            <w:r>
              <w:rPr>
                <w:color w:val="007AB8"/>
              </w:rPr>
              <w:t>Analysts</w:t>
            </w:r>
            <w:r>
              <w:rPr>
                <w:color w:val="007AB8"/>
                <w:spacing w:val="-4"/>
              </w:rPr>
              <w:t xml:space="preserve"> </w:t>
            </w:r>
            <w:r>
              <w:rPr>
                <w:color w:val="007AB8"/>
              </w:rPr>
              <w:t>and</w:t>
            </w:r>
            <w:r>
              <w:rPr>
                <w:color w:val="007AB8"/>
                <w:spacing w:val="-8"/>
              </w:rPr>
              <w:t xml:space="preserve"> </w:t>
            </w:r>
            <w:r>
              <w:rPr>
                <w:color w:val="007AB8"/>
              </w:rPr>
              <w:t>Data</w:t>
            </w:r>
            <w:r>
              <w:rPr>
                <w:color w:val="007AB8"/>
                <w:spacing w:val="-4"/>
              </w:rPr>
              <w:t xml:space="preserve"> </w:t>
            </w:r>
            <w:r>
              <w:rPr>
                <w:color w:val="007AB8"/>
              </w:rPr>
              <w:t>Scientists:</w:t>
            </w:r>
            <w:r>
              <w:rPr>
                <w:color w:val="007AB8"/>
                <w:spacing w:val="-5"/>
              </w:rPr>
              <w:t xml:space="preserve"> </w:t>
            </w:r>
            <w:r>
              <w:rPr>
                <w:color w:val="007AB8"/>
              </w:rPr>
              <w:t>Those</w:t>
            </w:r>
            <w:r>
              <w:rPr>
                <w:color w:val="007AB8"/>
                <w:spacing w:val="-6"/>
              </w:rPr>
              <w:t xml:space="preserve"> </w:t>
            </w:r>
            <w:r>
              <w:rPr>
                <w:color w:val="007AB8"/>
              </w:rPr>
              <w:t>who</w:t>
            </w:r>
            <w:r>
              <w:rPr>
                <w:color w:val="007AB8"/>
                <w:spacing w:val="-6"/>
              </w:rPr>
              <w:t xml:space="preserve"> </w:t>
            </w:r>
            <w:r>
              <w:rPr>
                <w:color w:val="007AB8"/>
              </w:rPr>
              <w:t>want</w:t>
            </w:r>
            <w:r>
              <w:rPr>
                <w:color w:val="007AB8"/>
                <w:spacing w:val="-4"/>
              </w:rPr>
              <w:t xml:space="preserve"> </w:t>
            </w:r>
            <w:r>
              <w:rPr>
                <w:color w:val="007AB8"/>
              </w:rPr>
              <w:t>to deepen their understanding of the application of digital marketing data in decision making.</w:t>
            </w:r>
          </w:p>
        </w:tc>
      </w:tr>
      <w:tr w:rsidR="00D86426" w14:paraId="605083F4" w14:textId="77777777">
        <w:trPr>
          <w:trHeight w:val="1074"/>
        </w:trPr>
        <w:tc>
          <w:tcPr>
            <w:tcW w:w="1608" w:type="dxa"/>
            <w:tcBorders>
              <w:top w:val="nil"/>
              <w:bottom w:val="nil"/>
            </w:tcBorders>
          </w:tcPr>
          <w:p w14:paraId="605083F1" w14:textId="77777777" w:rsidR="00D86426" w:rsidRDefault="00D864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14:paraId="605083F2" w14:textId="77777777" w:rsidR="00D86426" w:rsidRDefault="00D864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9" w:type="dxa"/>
            <w:tcBorders>
              <w:top w:val="nil"/>
              <w:bottom w:val="nil"/>
            </w:tcBorders>
          </w:tcPr>
          <w:p w14:paraId="605083F3" w14:textId="77777777" w:rsidR="00D86426" w:rsidRDefault="00A12168">
            <w:pPr>
              <w:pStyle w:val="TableParagraph"/>
              <w:spacing w:before="114"/>
              <w:ind w:left="109"/>
            </w:pPr>
            <w:r>
              <w:rPr>
                <w:color w:val="007AB8"/>
              </w:rPr>
              <w:t>Corporate teams: Teams in larger organizations looking to streamline</w:t>
            </w:r>
            <w:r>
              <w:rPr>
                <w:color w:val="007AB8"/>
                <w:spacing w:val="-4"/>
              </w:rPr>
              <w:t xml:space="preserve"> </w:t>
            </w:r>
            <w:r>
              <w:rPr>
                <w:color w:val="007AB8"/>
              </w:rPr>
              <w:t>their</w:t>
            </w:r>
            <w:r>
              <w:rPr>
                <w:color w:val="007AB8"/>
                <w:spacing w:val="-6"/>
              </w:rPr>
              <w:t xml:space="preserve"> </w:t>
            </w:r>
            <w:r>
              <w:rPr>
                <w:color w:val="007AB8"/>
              </w:rPr>
              <w:t>marketing</w:t>
            </w:r>
            <w:r>
              <w:rPr>
                <w:color w:val="007AB8"/>
                <w:spacing w:val="-7"/>
              </w:rPr>
              <w:t xml:space="preserve"> </w:t>
            </w:r>
            <w:r>
              <w:rPr>
                <w:color w:val="007AB8"/>
              </w:rPr>
              <w:t>departments</w:t>
            </w:r>
            <w:r>
              <w:rPr>
                <w:color w:val="007AB8"/>
                <w:spacing w:val="-4"/>
              </w:rPr>
              <w:t xml:space="preserve"> </w:t>
            </w:r>
            <w:r>
              <w:rPr>
                <w:color w:val="007AB8"/>
              </w:rPr>
              <w:t>and</w:t>
            </w:r>
            <w:r>
              <w:rPr>
                <w:color w:val="007AB8"/>
                <w:spacing w:val="-5"/>
              </w:rPr>
              <w:t xml:space="preserve"> </w:t>
            </w:r>
            <w:r>
              <w:rPr>
                <w:color w:val="007AB8"/>
              </w:rPr>
              <w:t>improve</w:t>
            </w:r>
            <w:r>
              <w:rPr>
                <w:color w:val="007AB8"/>
                <w:spacing w:val="-8"/>
              </w:rPr>
              <w:t xml:space="preserve"> </w:t>
            </w:r>
            <w:r>
              <w:rPr>
                <w:color w:val="007AB8"/>
              </w:rPr>
              <w:t>their</w:t>
            </w:r>
            <w:r>
              <w:rPr>
                <w:color w:val="007AB8"/>
                <w:spacing w:val="-4"/>
              </w:rPr>
              <w:t xml:space="preserve"> </w:t>
            </w:r>
            <w:r>
              <w:rPr>
                <w:color w:val="007AB8"/>
              </w:rPr>
              <w:t>data- driven marketing strategies.</w:t>
            </w:r>
          </w:p>
        </w:tc>
      </w:tr>
      <w:tr w:rsidR="00D86426" w14:paraId="605083F8" w14:textId="77777777">
        <w:trPr>
          <w:trHeight w:val="1189"/>
        </w:trPr>
        <w:tc>
          <w:tcPr>
            <w:tcW w:w="1608" w:type="dxa"/>
            <w:tcBorders>
              <w:top w:val="nil"/>
              <w:bottom w:val="nil"/>
            </w:tcBorders>
          </w:tcPr>
          <w:p w14:paraId="605083F5" w14:textId="77777777" w:rsidR="00D86426" w:rsidRDefault="00D864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 w14:paraId="605083F6" w14:textId="77777777" w:rsidR="00D86426" w:rsidRDefault="00D864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9" w:type="dxa"/>
            <w:tcBorders>
              <w:top w:val="nil"/>
            </w:tcBorders>
          </w:tcPr>
          <w:p w14:paraId="605083F7" w14:textId="77777777" w:rsidR="00D86426" w:rsidRDefault="00A12168">
            <w:pPr>
              <w:pStyle w:val="TableParagraph"/>
              <w:spacing w:before="113"/>
              <w:ind w:left="109" w:right="279"/>
            </w:pPr>
            <w:r>
              <w:rPr>
                <w:color w:val="007AB8"/>
              </w:rPr>
              <w:t>Each of these groups will benefit from learning how to effectively</w:t>
            </w:r>
            <w:r>
              <w:rPr>
                <w:color w:val="007AB8"/>
                <w:spacing w:val="-5"/>
              </w:rPr>
              <w:t xml:space="preserve"> </w:t>
            </w:r>
            <w:r>
              <w:rPr>
                <w:color w:val="007AB8"/>
              </w:rPr>
              <w:t>collect,</w:t>
            </w:r>
            <w:r>
              <w:rPr>
                <w:color w:val="007AB8"/>
                <w:spacing w:val="-5"/>
              </w:rPr>
              <w:t xml:space="preserve"> </w:t>
            </w:r>
            <w:r>
              <w:rPr>
                <w:color w:val="007AB8"/>
              </w:rPr>
              <w:t>analyze</w:t>
            </w:r>
            <w:r>
              <w:rPr>
                <w:color w:val="007AB8"/>
                <w:spacing w:val="-7"/>
              </w:rPr>
              <w:t xml:space="preserve"> </w:t>
            </w:r>
            <w:r>
              <w:rPr>
                <w:color w:val="007AB8"/>
              </w:rPr>
              <w:t>and</w:t>
            </w:r>
            <w:r>
              <w:rPr>
                <w:color w:val="007AB8"/>
                <w:spacing w:val="-6"/>
              </w:rPr>
              <w:t xml:space="preserve"> </w:t>
            </w:r>
            <w:r>
              <w:rPr>
                <w:color w:val="007AB8"/>
              </w:rPr>
              <w:t>interpret</w:t>
            </w:r>
            <w:r>
              <w:rPr>
                <w:color w:val="007AB8"/>
                <w:spacing w:val="-4"/>
              </w:rPr>
              <w:t xml:space="preserve"> </w:t>
            </w:r>
            <w:r>
              <w:rPr>
                <w:color w:val="007AB8"/>
              </w:rPr>
              <w:t>digital</w:t>
            </w:r>
            <w:r>
              <w:rPr>
                <w:color w:val="007AB8"/>
                <w:spacing w:val="-8"/>
              </w:rPr>
              <w:t xml:space="preserve"> </w:t>
            </w:r>
            <w:r>
              <w:rPr>
                <w:color w:val="007AB8"/>
              </w:rPr>
              <w:t>marketing</w:t>
            </w:r>
            <w:r>
              <w:rPr>
                <w:color w:val="007AB8"/>
                <w:spacing w:val="-6"/>
              </w:rPr>
              <w:t xml:space="preserve"> </w:t>
            </w:r>
            <w:r>
              <w:rPr>
                <w:color w:val="007AB8"/>
              </w:rPr>
              <w:t>data to inform their strategies and decisions.</w:t>
            </w:r>
          </w:p>
        </w:tc>
      </w:tr>
      <w:tr w:rsidR="00D86426" w14:paraId="605083FC" w14:textId="77777777">
        <w:trPr>
          <w:trHeight w:val="587"/>
        </w:trPr>
        <w:tc>
          <w:tcPr>
            <w:tcW w:w="1608" w:type="dxa"/>
            <w:tcBorders>
              <w:top w:val="nil"/>
            </w:tcBorders>
          </w:tcPr>
          <w:p w14:paraId="605083F9" w14:textId="77777777" w:rsidR="00D86426" w:rsidRDefault="00D864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605083FA" w14:textId="77777777" w:rsidR="00D86426" w:rsidRDefault="00A1216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Sector</w:t>
            </w:r>
          </w:p>
        </w:tc>
        <w:tc>
          <w:tcPr>
            <w:tcW w:w="6009" w:type="dxa"/>
          </w:tcPr>
          <w:p w14:paraId="605083FB" w14:textId="77777777" w:rsidR="00D86426" w:rsidRDefault="00A12168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Economics,</w:t>
            </w:r>
            <w:r>
              <w:rPr>
                <w:b/>
                <w:color w:val="006FC0"/>
                <w:spacing w:val="-6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law</w:t>
            </w:r>
            <w:r>
              <w:rPr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and</w:t>
            </w:r>
            <w:r>
              <w:rPr>
                <w:b/>
                <w:color w:val="006FC0"/>
                <w:spacing w:val="-3"/>
                <w:sz w:val="24"/>
              </w:rPr>
              <w:t xml:space="preserve"> </w:t>
            </w:r>
            <w:r>
              <w:rPr>
                <w:b/>
                <w:color w:val="006FC0"/>
                <w:spacing w:val="-4"/>
                <w:sz w:val="24"/>
              </w:rPr>
              <w:t>trade</w:t>
            </w:r>
          </w:p>
        </w:tc>
      </w:tr>
    </w:tbl>
    <w:p w14:paraId="605083FD" w14:textId="77777777" w:rsidR="00D86426" w:rsidRDefault="00D86426">
      <w:pPr>
        <w:pStyle w:val="TableParagraph"/>
        <w:spacing w:line="292" w:lineRule="exact"/>
        <w:rPr>
          <w:b/>
          <w:sz w:val="24"/>
        </w:rPr>
        <w:sectPr w:rsidR="00D86426">
          <w:type w:val="continuous"/>
          <w:pgSz w:w="11910" w:h="16840"/>
          <w:pgMar w:top="1400" w:right="425" w:bottom="280" w:left="1275" w:header="708" w:footer="708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2396"/>
        <w:gridCol w:w="6009"/>
      </w:tblGrid>
      <w:tr w:rsidR="00D86426" w14:paraId="60508414" w14:textId="77777777">
        <w:trPr>
          <w:trHeight w:val="14235"/>
        </w:trPr>
        <w:tc>
          <w:tcPr>
            <w:tcW w:w="1608" w:type="dxa"/>
          </w:tcPr>
          <w:p w14:paraId="605083FE" w14:textId="77777777" w:rsidR="00D86426" w:rsidRDefault="00D864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605083FF" w14:textId="77777777" w:rsidR="00D86426" w:rsidRDefault="00A1216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 xml:space="preserve">Area(s) of </w:t>
            </w:r>
            <w:r>
              <w:rPr>
                <w:color w:val="006FC0"/>
                <w:spacing w:val="-2"/>
                <w:sz w:val="24"/>
              </w:rPr>
              <w:t>Application/Operating Environment</w:t>
            </w:r>
          </w:p>
        </w:tc>
        <w:tc>
          <w:tcPr>
            <w:tcW w:w="6009" w:type="dxa"/>
          </w:tcPr>
          <w:p w14:paraId="60508400" w14:textId="77777777" w:rsidR="00D86426" w:rsidRDefault="00A12168">
            <w:pPr>
              <w:pStyle w:val="TableParagraph"/>
              <w:ind w:left="109"/>
            </w:pPr>
            <w:permStart w:id="1383996703" w:edGrp="everyone"/>
            <w:r>
              <w:rPr>
                <w:color w:val="006FC0"/>
              </w:rPr>
              <w:t>People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with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digital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marketing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research</w:t>
            </w:r>
            <w:r>
              <w:rPr>
                <w:color w:val="006FC0"/>
                <w:spacing w:val="-7"/>
              </w:rPr>
              <w:t xml:space="preserve"> </w:t>
            </w:r>
            <w:proofErr w:type="spellStart"/>
            <w:r>
              <w:rPr>
                <w:color w:val="006FC0"/>
              </w:rPr>
              <w:t>microcredentials</w:t>
            </w:r>
            <w:proofErr w:type="spellEnd"/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can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use their skills and knowledge in a variety of impactful ways in the industry. Here are some of the key uses:</w:t>
            </w:r>
          </w:p>
          <w:p w14:paraId="60508401" w14:textId="77777777" w:rsidR="00D86426" w:rsidRDefault="00D86426">
            <w:pPr>
              <w:pStyle w:val="TableParagraph"/>
              <w:rPr>
                <w:b/>
              </w:rPr>
            </w:pPr>
          </w:p>
          <w:p w14:paraId="60508402" w14:textId="77777777" w:rsidR="00D86426" w:rsidRDefault="00A12168">
            <w:pPr>
              <w:pStyle w:val="TableParagraph"/>
              <w:ind w:left="109" w:right="134"/>
            </w:pPr>
            <w:r>
              <w:rPr>
                <w:color w:val="006FC0"/>
              </w:rPr>
              <w:t>Enhanced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decision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making: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By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interpreting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data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and</w:t>
            </w:r>
            <w:r>
              <w:rPr>
                <w:color w:val="006FC0"/>
                <w:spacing w:val="-8"/>
              </w:rPr>
              <w:t xml:space="preserve"> </w:t>
            </w:r>
            <w:r>
              <w:rPr>
                <w:color w:val="006FC0"/>
              </w:rPr>
              <w:t>market trends, they can make informed decisions that improve marketing strategies and results.</w:t>
            </w:r>
          </w:p>
          <w:p w14:paraId="60508403" w14:textId="77777777" w:rsidR="00D86426" w:rsidRDefault="00D86426">
            <w:pPr>
              <w:pStyle w:val="TableParagraph"/>
              <w:spacing w:before="1"/>
              <w:rPr>
                <w:b/>
              </w:rPr>
            </w:pPr>
          </w:p>
          <w:p w14:paraId="60508404" w14:textId="77777777" w:rsidR="00D86426" w:rsidRDefault="00A12168">
            <w:pPr>
              <w:pStyle w:val="TableParagraph"/>
              <w:ind w:left="109" w:right="589"/>
              <w:jc w:val="both"/>
            </w:pPr>
            <w:r>
              <w:rPr>
                <w:color w:val="006FC0"/>
              </w:rPr>
              <w:t>Target Marketing: They can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better identify and understand target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audiences,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enabling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more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personalized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and</w:t>
            </w:r>
            <w:r>
              <w:rPr>
                <w:color w:val="006FC0"/>
                <w:spacing w:val="-9"/>
              </w:rPr>
              <w:t xml:space="preserve"> </w:t>
            </w:r>
            <w:r>
              <w:rPr>
                <w:color w:val="006FC0"/>
              </w:rPr>
              <w:t>effective marketing campaigns.</w:t>
            </w:r>
          </w:p>
          <w:p w14:paraId="60508405" w14:textId="77777777" w:rsidR="00D86426" w:rsidRDefault="00A12168">
            <w:pPr>
              <w:pStyle w:val="TableParagraph"/>
              <w:spacing w:before="267"/>
              <w:ind w:left="109"/>
            </w:pPr>
            <w:r>
              <w:rPr>
                <w:color w:val="006FC0"/>
              </w:rPr>
              <w:t>Performance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Optimization: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Through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analysis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of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key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metrics,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they can pinpoint areas of improvement and optimize campaigns for better performance and higher ROI.</w:t>
            </w:r>
          </w:p>
          <w:p w14:paraId="60508406" w14:textId="77777777" w:rsidR="00D86426" w:rsidRDefault="00D86426">
            <w:pPr>
              <w:pStyle w:val="TableParagraph"/>
              <w:spacing w:before="2"/>
              <w:rPr>
                <w:b/>
              </w:rPr>
            </w:pPr>
          </w:p>
          <w:p w14:paraId="60508407" w14:textId="77777777" w:rsidR="00D86426" w:rsidRDefault="00A12168">
            <w:pPr>
              <w:pStyle w:val="TableParagraph"/>
              <w:ind w:left="109" w:right="134"/>
            </w:pPr>
            <w:r>
              <w:rPr>
                <w:color w:val="006FC0"/>
              </w:rPr>
              <w:t>Competitor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Analysis: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They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can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perform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competitive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analysis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to understand what competitors are doing, identifying opportunities and threats in the market.</w:t>
            </w:r>
          </w:p>
          <w:p w14:paraId="60508408" w14:textId="77777777" w:rsidR="00D86426" w:rsidRDefault="00A12168">
            <w:pPr>
              <w:pStyle w:val="TableParagraph"/>
              <w:spacing w:before="267"/>
              <w:ind w:left="109" w:right="134"/>
            </w:pPr>
            <w:r>
              <w:rPr>
                <w:color w:val="006FC0"/>
              </w:rPr>
              <w:t>Customer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Insights: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Collecting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and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analyzing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customer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data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 xml:space="preserve">helps in understanding customer behavior, preferences and satisfaction, leading to better customer engagement and </w:t>
            </w:r>
            <w:r>
              <w:rPr>
                <w:color w:val="006FC0"/>
                <w:spacing w:val="-2"/>
              </w:rPr>
              <w:t>retention.</w:t>
            </w:r>
          </w:p>
          <w:p w14:paraId="60508409" w14:textId="77777777" w:rsidR="00D86426" w:rsidRDefault="00D86426">
            <w:pPr>
              <w:pStyle w:val="TableParagraph"/>
              <w:spacing w:before="1"/>
              <w:rPr>
                <w:b/>
              </w:rPr>
            </w:pPr>
          </w:p>
          <w:p w14:paraId="6050840A" w14:textId="77777777" w:rsidR="00D86426" w:rsidRDefault="00A12168">
            <w:pPr>
              <w:pStyle w:val="TableParagraph"/>
              <w:ind w:left="109"/>
            </w:pPr>
            <w:r>
              <w:rPr>
                <w:color w:val="006FC0"/>
              </w:rPr>
              <w:t>Content Strategy Development: They can develop content strategies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that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will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resonate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with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target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audiences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based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on thorough research and data analysis.</w:t>
            </w:r>
          </w:p>
          <w:p w14:paraId="6050840B" w14:textId="77777777" w:rsidR="00D86426" w:rsidRDefault="00D86426">
            <w:pPr>
              <w:pStyle w:val="TableParagraph"/>
              <w:spacing w:before="1"/>
              <w:rPr>
                <w:b/>
              </w:rPr>
            </w:pPr>
          </w:p>
          <w:p w14:paraId="6050840C" w14:textId="77777777" w:rsidR="00D86426" w:rsidRDefault="00A12168">
            <w:pPr>
              <w:pStyle w:val="TableParagraph"/>
              <w:spacing w:before="1"/>
              <w:ind w:left="109"/>
            </w:pPr>
            <w:r>
              <w:rPr>
                <w:color w:val="006FC0"/>
              </w:rPr>
              <w:t>SEO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and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SEM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Improvement: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They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can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use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data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to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improve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their search engine optimization (SEO) and search engine marketing (SEM) strategies, improving visibility and traffic.</w:t>
            </w:r>
          </w:p>
          <w:p w14:paraId="6050840D" w14:textId="77777777" w:rsidR="00D86426" w:rsidRDefault="00A12168">
            <w:pPr>
              <w:pStyle w:val="TableParagraph"/>
              <w:spacing w:before="267"/>
              <w:ind w:left="109" w:right="520"/>
              <w:jc w:val="both"/>
            </w:pPr>
            <w:r>
              <w:rPr>
                <w:color w:val="006FC0"/>
              </w:rPr>
              <w:t>Effective Social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Media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Management: Analyzing social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media metrics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to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refine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strategies,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increase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engagement</w:t>
            </w:r>
            <w:r>
              <w:rPr>
                <w:color w:val="006FC0"/>
                <w:spacing w:val="-8"/>
              </w:rPr>
              <w:t xml:space="preserve"> </w:t>
            </w:r>
            <w:r>
              <w:rPr>
                <w:color w:val="006FC0"/>
              </w:rPr>
              <w:t>and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reach across platforms.</w:t>
            </w:r>
          </w:p>
          <w:p w14:paraId="6050840E" w14:textId="77777777" w:rsidR="00D86426" w:rsidRDefault="00D86426">
            <w:pPr>
              <w:pStyle w:val="TableParagraph"/>
              <w:spacing w:before="1"/>
              <w:rPr>
                <w:b/>
              </w:rPr>
            </w:pPr>
          </w:p>
          <w:p w14:paraId="6050840F" w14:textId="77777777" w:rsidR="00D86426" w:rsidRDefault="00A12168">
            <w:pPr>
              <w:pStyle w:val="TableParagraph"/>
              <w:ind w:left="109" w:right="134"/>
            </w:pPr>
            <w:r>
              <w:rPr>
                <w:color w:val="006FC0"/>
              </w:rPr>
              <w:t>Email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Marketing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Optimization: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They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can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design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and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test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email marketing campaigns to maximize open rates, click-through rates and conversions.</w:t>
            </w:r>
          </w:p>
          <w:p w14:paraId="60508410" w14:textId="77777777" w:rsidR="00D86426" w:rsidRDefault="00A12168">
            <w:pPr>
              <w:pStyle w:val="TableParagraph"/>
              <w:spacing w:before="267"/>
              <w:ind w:left="109"/>
            </w:pPr>
            <w:r>
              <w:rPr>
                <w:color w:val="006FC0"/>
              </w:rPr>
              <w:t>Consulting and Advising: They can provide expert advice and actionable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recommendations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to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businesses</w:t>
            </w:r>
            <w:r>
              <w:rPr>
                <w:color w:val="006FC0"/>
                <w:spacing w:val="-8"/>
              </w:rPr>
              <w:t xml:space="preserve"> </w:t>
            </w:r>
            <w:r>
              <w:rPr>
                <w:color w:val="006FC0"/>
              </w:rPr>
              <w:t>looking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to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improve their digital marketing efforts.</w:t>
            </w:r>
          </w:p>
          <w:p w14:paraId="60508411" w14:textId="77777777" w:rsidR="00D86426" w:rsidRDefault="00D86426">
            <w:pPr>
              <w:pStyle w:val="TableParagraph"/>
              <w:spacing w:before="1"/>
              <w:rPr>
                <w:b/>
              </w:rPr>
            </w:pPr>
          </w:p>
          <w:p w14:paraId="60508412" w14:textId="77777777" w:rsidR="00D86426" w:rsidRDefault="00A12168">
            <w:pPr>
              <w:pStyle w:val="TableParagraph"/>
              <w:ind w:left="109" w:right="306"/>
              <w:jc w:val="both"/>
            </w:pPr>
            <w:r>
              <w:rPr>
                <w:color w:val="006FC0"/>
              </w:rPr>
              <w:t>Market Research Projects: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Conduct thorough market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research projects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to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provide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comprehensive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insights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that</w:t>
            </w:r>
            <w:r>
              <w:rPr>
                <w:color w:val="006FC0"/>
                <w:spacing w:val="-8"/>
              </w:rPr>
              <w:t xml:space="preserve"> </w:t>
            </w:r>
            <w:r>
              <w:rPr>
                <w:color w:val="006FC0"/>
              </w:rPr>
              <w:t>drive</w:t>
            </w:r>
            <w:r>
              <w:rPr>
                <w:color w:val="006FC0"/>
                <w:spacing w:val="-9"/>
              </w:rPr>
              <w:t xml:space="preserve"> </w:t>
            </w:r>
            <w:r>
              <w:rPr>
                <w:color w:val="006FC0"/>
              </w:rPr>
              <w:t>business growth and innovation.</w:t>
            </w:r>
          </w:p>
          <w:p w14:paraId="60508413" w14:textId="77777777" w:rsidR="00D86426" w:rsidRDefault="00A12168">
            <w:pPr>
              <w:pStyle w:val="TableParagraph"/>
              <w:spacing w:before="268"/>
              <w:ind w:left="109" w:right="279"/>
            </w:pPr>
            <w:r>
              <w:rPr>
                <w:color w:val="006FC0"/>
              </w:rPr>
              <w:t>Data-driven culture: Promoting a data-driven culture in organizations,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encouraging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the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use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of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research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and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analytics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in day-to-day decision-making processes.</w:t>
            </w:r>
            <w:permEnd w:id="1383996703"/>
          </w:p>
        </w:tc>
      </w:tr>
    </w:tbl>
    <w:p w14:paraId="60508415" w14:textId="77777777" w:rsidR="00D86426" w:rsidRDefault="00D86426">
      <w:pPr>
        <w:pStyle w:val="TableParagraph"/>
        <w:sectPr w:rsidR="00D86426">
          <w:type w:val="continuous"/>
          <w:pgSz w:w="11910" w:h="16840"/>
          <w:pgMar w:top="1380" w:right="425" w:bottom="801" w:left="1275" w:header="708" w:footer="708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2396"/>
        <w:gridCol w:w="2000"/>
        <w:gridCol w:w="1911"/>
        <w:gridCol w:w="2098"/>
      </w:tblGrid>
      <w:tr w:rsidR="00D86426" w14:paraId="6050841A" w14:textId="77777777">
        <w:trPr>
          <w:trHeight w:val="806"/>
        </w:trPr>
        <w:tc>
          <w:tcPr>
            <w:tcW w:w="1608" w:type="dxa"/>
            <w:vMerge w:val="restart"/>
          </w:tcPr>
          <w:p w14:paraId="60508416" w14:textId="77777777" w:rsidR="00D86426" w:rsidRDefault="00D86426">
            <w:pPr>
              <w:pStyle w:val="TableParagraph"/>
              <w:rPr>
                <w:rFonts w:ascii="Times New Roman"/>
              </w:rPr>
            </w:pPr>
            <w:permStart w:id="933389933" w:edGrp="everyone" w:colFirst="2" w:colLast="2"/>
          </w:p>
        </w:tc>
        <w:tc>
          <w:tcPr>
            <w:tcW w:w="2396" w:type="dxa"/>
          </w:tcPr>
          <w:p w14:paraId="60508417" w14:textId="77777777" w:rsidR="00D86426" w:rsidRDefault="00D864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9" w:type="dxa"/>
            <w:gridSpan w:val="3"/>
          </w:tcPr>
          <w:p w14:paraId="60508418" w14:textId="77777777" w:rsidR="00D86426" w:rsidRDefault="00A12168">
            <w:pPr>
              <w:pStyle w:val="TableParagraph"/>
              <w:spacing w:line="268" w:lineRule="exact"/>
              <w:ind w:left="109"/>
            </w:pPr>
            <w:r>
              <w:rPr>
                <w:color w:val="006FC0"/>
              </w:rPr>
              <w:t>Overall,</w:t>
            </w:r>
            <w:r>
              <w:rPr>
                <w:color w:val="006FC0"/>
                <w:spacing w:val="-9"/>
              </w:rPr>
              <w:t xml:space="preserve"> </w:t>
            </w:r>
            <w:proofErr w:type="gramStart"/>
            <w:r>
              <w:rPr>
                <w:color w:val="006FC0"/>
              </w:rPr>
              <w:t>a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digital</w:t>
            </w:r>
            <w:proofErr w:type="gramEnd"/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marketing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research</w:t>
            </w:r>
            <w:r>
              <w:rPr>
                <w:color w:val="006FC0"/>
                <w:spacing w:val="-4"/>
              </w:rPr>
              <w:t xml:space="preserve"> </w:t>
            </w:r>
            <w:proofErr w:type="spellStart"/>
            <w:r>
              <w:rPr>
                <w:color w:val="006FC0"/>
              </w:rPr>
              <w:t>microcredential</w:t>
            </w:r>
            <w:proofErr w:type="spellEnd"/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  <w:spacing w:val="-2"/>
              </w:rPr>
              <w:t>equips</w:t>
            </w:r>
          </w:p>
          <w:p w14:paraId="60508419" w14:textId="77777777" w:rsidR="00D86426" w:rsidRDefault="00A12168">
            <w:pPr>
              <w:pStyle w:val="TableParagraph"/>
              <w:spacing w:line="270" w:lineRule="atLeast"/>
              <w:ind w:left="109" w:right="134"/>
            </w:pPr>
            <w:r>
              <w:rPr>
                <w:color w:val="006FC0"/>
              </w:rPr>
              <w:t>individuals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with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the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ability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to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use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data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and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research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to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drive more effective, efficient, and strategic marketing efforts.</w:t>
            </w:r>
          </w:p>
        </w:tc>
      </w:tr>
      <w:permEnd w:id="933389933"/>
      <w:tr w:rsidR="00D86426" w14:paraId="60508421" w14:textId="77777777">
        <w:trPr>
          <w:trHeight w:val="2173"/>
        </w:trPr>
        <w:tc>
          <w:tcPr>
            <w:tcW w:w="1608" w:type="dxa"/>
            <w:vMerge/>
            <w:tcBorders>
              <w:top w:val="nil"/>
            </w:tcBorders>
          </w:tcPr>
          <w:p w14:paraId="6050841B" w14:textId="77777777" w:rsidR="00D86426" w:rsidRDefault="00D86426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14:paraId="6050841C" w14:textId="77777777" w:rsidR="00D86426" w:rsidRDefault="00A12168">
            <w:pPr>
              <w:pStyle w:val="TableParagraph"/>
              <w:spacing w:line="242" w:lineRule="auto"/>
              <w:ind w:left="107" w:right="386"/>
              <w:rPr>
                <w:sz w:val="24"/>
              </w:rPr>
            </w:pPr>
            <w:r>
              <w:rPr>
                <w:color w:val="006FC0"/>
                <w:sz w:val="24"/>
              </w:rPr>
              <w:t>Typical Job Positions/Job</w:t>
            </w:r>
            <w:r>
              <w:rPr>
                <w:color w:val="006FC0"/>
                <w:spacing w:val="-1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Tasks</w:t>
            </w:r>
          </w:p>
        </w:tc>
        <w:tc>
          <w:tcPr>
            <w:tcW w:w="6009" w:type="dxa"/>
            <w:gridSpan w:val="3"/>
          </w:tcPr>
          <w:p w14:paraId="6050841D" w14:textId="77777777" w:rsidR="00D86426" w:rsidRDefault="00A12168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365"/>
            </w:pPr>
            <w:r>
              <w:rPr>
                <w:color w:val="007AB8"/>
              </w:rPr>
              <w:t>Collection</w:t>
            </w:r>
            <w:r>
              <w:rPr>
                <w:color w:val="007AB8"/>
                <w:spacing w:val="-7"/>
              </w:rPr>
              <w:t xml:space="preserve"> </w:t>
            </w:r>
            <w:r>
              <w:rPr>
                <w:color w:val="007AB8"/>
              </w:rPr>
              <w:t>of</w:t>
            </w:r>
            <w:r>
              <w:rPr>
                <w:color w:val="007AB8"/>
                <w:spacing w:val="-5"/>
              </w:rPr>
              <w:t xml:space="preserve"> </w:t>
            </w:r>
            <w:r>
              <w:rPr>
                <w:color w:val="007AB8"/>
              </w:rPr>
              <w:t>primary</w:t>
            </w:r>
            <w:r>
              <w:rPr>
                <w:color w:val="007AB8"/>
                <w:spacing w:val="-5"/>
              </w:rPr>
              <w:t xml:space="preserve"> </w:t>
            </w:r>
            <w:r>
              <w:rPr>
                <w:color w:val="007AB8"/>
              </w:rPr>
              <w:t>and</w:t>
            </w:r>
            <w:r>
              <w:rPr>
                <w:color w:val="007AB8"/>
                <w:spacing w:val="-6"/>
              </w:rPr>
              <w:t xml:space="preserve"> </w:t>
            </w:r>
            <w:r>
              <w:rPr>
                <w:color w:val="007AB8"/>
              </w:rPr>
              <w:t>secondary</w:t>
            </w:r>
            <w:r>
              <w:rPr>
                <w:color w:val="007AB8"/>
                <w:spacing w:val="-5"/>
              </w:rPr>
              <w:t xml:space="preserve"> </w:t>
            </w:r>
            <w:r>
              <w:rPr>
                <w:color w:val="007AB8"/>
              </w:rPr>
              <w:t>data</w:t>
            </w:r>
            <w:r>
              <w:rPr>
                <w:color w:val="007AB8"/>
                <w:spacing w:val="-5"/>
              </w:rPr>
              <w:t xml:space="preserve"> </w:t>
            </w:r>
            <w:r>
              <w:rPr>
                <w:color w:val="007AB8"/>
              </w:rPr>
              <w:t>using</w:t>
            </w:r>
            <w:r>
              <w:rPr>
                <w:color w:val="007AB8"/>
                <w:spacing w:val="-6"/>
              </w:rPr>
              <w:t xml:space="preserve"> </w:t>
            </w:r>
            <w:r>
              <w:rPr>
                <w:color w:val="007AB8"/>
              </w:rPr>
              <w:t xml:space="preserve">digital </w:t>
            </w:r>
            <w:r>
              <w:rPr>
                <w:color w:val="007AB8"/>
                <w:spacing w:val="-2"/>
              </w:rPr>
              <w:t>tools</w:t>
            </w:r>
          </w:p>
          <w:p w14:paraId="6050841E" w14:textId="77777777" w:rsidR="00D86426" w:rsidRDefault="00A12168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</w:pPr>
            <w:r>
              <w:rPr>
                <w:color w:val="007AB8"/>
              </w:rPr>
              <w:t>Data</w:t>
            </w:r>
            <w:r>
              <w:rPr>
                <w:color w:val="007AB8"/>
                <w:spacing w:val="-5"/>
              </w:rPr>
              <w:t xml:space="preserve"> </w:t>
            </w:r>
            <w:r>
              <w:rPr>
                <w:color w:val="007AB8"/>
              </w:rPr>
              <w:t>processing</w:t>
            </w:r>
            <w:r>
              <w:rPr>
                <w:color w:val="007AB8"/>
                <w:spacing w:val="-5"/>
              </w:rPr>
              <w:t xml:space="preserve"> </w:t>
            </w:r>
            <w:r>
              <w:rPr>
                <w:color w:val="007AB8"/>
              </w:rPr>
              <w:t>using</w:t>
            </w:r>
            <w:r>
              <w:rPr>
                <w:color w:val="007AB8"/>
                <w:spacing w:val="-6"/>
              </w:rPr>
              <w:t xml:space="preserve"> </w:t>
            </w:r>
            <w:r>
              <w:rPr>
                <w:color w:val="007AB8"/>
              </w:rPr>
              <w:t>digital</w:t>
            </w:r>
            <w:r>
              <w:rPr>
                <w:color w:val="007AB8"/>
                <w:spacing w:val="-4"/>
              </w:rPr>
              <w:t xml:space="preserve"> tools</w:t>
            </w:r>
          </w:p>
          <w:p w14:paraId="6050841F" w14:textId="77777777" w:rsidR="00D86426" w:rsidRDefault="00A12168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392"/>
            </w:pPr>
            <w:r>
              <w:rPr>
                <w:color w:val="007AB8"/>
              </w:rPr>
              <w:t>Analyzing</w:t>
            </w:r>
            <w:r>
              <w:rPr>
                <w:color w:val="007AB8"/>
                <w:spacing w:val="-8"/>
              </w:rPr>
              <w:t xml:space="preserve"> </w:t>
            </w:r>
            <w:r>
              <w:rPr>
                <w:color w:val="007AB8"/>
              </w:rPr>
              <w:t>data,</w:t>
            </w:r>
            <w:r>
              <w:rPr>
                <w:color w:val="007AB8"/>
                <w:spacing w:val="-7"/>
              </w:rPr>
              <w:t xml:space="preserve"> </w:t>
            </w:r>
            <w:r>
              <w:rPr>
                <w:color w:val="007AB8"/>
              </w:rPr>
              <w:t>determining</w:t>
            </w:r>
            <w:r>
              <w:rPr>
                <w:color w:val="007AB8"/>
                <w:spacing w:val="-8"/>
              </w:rPr>
              <w:t xml:space="preserve"> </w:t>
            </w:r>
            <w:r>
              <w:rPr>
                <w:color w:val="007AB8"/>
              </w:rPr>
              <w:t>market</w:t>
            </w:r>
            <w:r>
              <w:rPr>
                <w:color w:val="007AB8"/>
                <w:spacing w:val="-9"/>
              </w:rPr>
              <w:t xml:space="preserve"> </w:t>
            </w:r>
            <w:r>
              <w:rPr>
                <w:color w:val="007AB8"/>
              </w:rPr>
              <w:t>trends,</w:t>
            </w:r>
            <w:r>
              <w:rPr>
                <w:color w:val="007AB8"/>
                <w:spacing w:val="-7"/>
              </w:rPr>
              <w:t xml:space="preserve"> </w:t>
            </w:r>
            <w:r>
              <w:rPr>
                <w:color w:val="007AB8"/>
              </w:rPr>
              <w:t>customer preferences and the competitive landscape</w:t>
            </w:r>
          </w:p>
          <w:p w14:paraId="60508420" w14:textId="77777777" w:rsidR="00D86426" w:rsidRDefault="00A12168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809"/>
            </w:pPr>
            <w:r>
              <w:rPr>
                <w:color w:val="007AB8"/>
              </w:rPr>
              <w:t>Making</w:t>
            </w:r>
            <w:r>
              <w:rPr>
                <w:color w:val="007AB8"/>
                <w:spacing w:val="-9"/>
              </w:rPr>
              <w:t xml:space="preserve"> </w:t>
            </w:r>
            <w:r>
              <w:rPr>
                <w:color w:val="007AB8"/>
              </w:rPr>
              <w:t>marketing</w:t>
            </w:r>
            <w:r>
              <w:rPr>
                <w:color w:val="007AB8"/>
                <w:spacing w:val="-7"/>
              </w:rPr>
              <w:t xml:space="preserve"> </w:t>
            </w:r>
            <w:r>
              <w:rPr>
                <w:color w:val="007AB8"/>
              </w:rPr>
              <w:t>decisions</w:t>
            </w:r>
            <w:r>
              <w:rPr>
                <w:color w:val="007AB8"/>
                <w:spacing w:val="-6"/>
              </w:rPr>
              <w:t xml:space="preserve"> </w:t>
            </w:r>
            <w:r>
              <w:rPr>
                <w:color w:val="007AB8"/>
              </w:rPr>
              <w:t>based</w:t>
            </w:r>
            <w:r>
              <w:rPr>
                <w:color w:val="007AB8"/>
                <w:spacing w:val="-9"/>
              </w:rPr>
              <w:t xml:space="preserve"> </w:t>
            </w:r>
            <w:r>
              <w:rPr>
                <w:color w:val="007AB8"/>
              </w:rPr>
              <w:t>on</w:t>
            </w:r>
            <w:r>
              <w:rPr>
                <w:color w:val="007AB8"/>
                <w:spacing w:val="-7"/>
              </w:rPr>
              <w:t xml:space="preserve"> </w:t>
            </w:r>
            <w:r>
              <w:rPr>
                <w:color w:val="007AB8"/>
              </w:rPr>
              <w:t>conducted marketing research.</w:t>
            </w:r>
          </w:p>
        </w:tc>
      </w:tr>
      <w:tr w:rsidR="00D86426" w14:paraId="6050843F" w14:textId="77777777">
        <w:trPr>
          <w:trHeight w:val="11031"/>
        </w:trPr>
        <w:tc>
          <w:tcPr>
            <w:tcW w:w="1608" w:type="dxa"/>
            <w:vMerge/>
            <w:tcBorders>
              <w:top w:val="nil"/>
            </w:tcBorders>
          </w:tcPr>
          <w:p w14:paraId="60508422" w14:textId="77777777" w:rsidR="00D86426" w:rsidRDefault="00D86426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14:paraId="60508423" w14:textId="77777777" w:rsidR="00D86426" w:rsidRDefault="00A12168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Learning outcomes (professional</w:t>
            </w:r>
            <w:r>
              <w:rPr>
                <w:color w:val="006FC0"/>
                <w:spacing w:val="-1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and</w:t>
            </w:r>
            <w:r>
              <w:rPr>
                <w:color w:val="006FC0"/>
                <w:spacing w:val="-1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key </w:t>
            </w:r>
            <w:r>
              <w:rPr>
                <w:color w:val="006FC0"/>
                <w:spacing w:val="-2"/>
                <w:sz w:val="24"/>
              </w:rPr>
              <w:t>competencies)</w:t>
            </w:r>
          </w:p>
        </w:tc>
        <w:tc>
          <w:tcPr>
            <w:tcW w:w="2000" w:type="dxa"/>
          </w:tcPr>
          <w:p w14:paraId="60508424" w14:textId="77777777" w:rsidR="00D86426" w:rsidRDefault="00A12168">
            <w:pPr>
              <w:pStyle w:val="TableParagraph"/>
              <w:spacing w:line="268" w:lineRule="exact"/>
              <w:ind w:left="109"/>
            </w:pPr>
            <w:r>
              <w:rPr>
                <w:color w:val="007AB8"/>
                <w:spacing w:val="-2"/>
              </w:rPr>
              <w:t>Knowledge</w:t>
            </w:r>
          </w:p>
          <w:p w14:paraId="60508425" w14:textId="77777777" w:rsidR="00D86426" w:rsidRDefault="00D86426">
            <w:pPr>
              <w:pStyle w:val="TableParagraph"/>
              <w:rPr>
                <w:b/>
              </w:rPr>
            </w:pPr>
          </w:p>
          <w:p w14:paraId="60508426" w14:textId="77777777" w:rsidR="00D86426" w:rsidRDefault="00A1216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right="115"/>
            </w:pPr>
            <w:r>
              <w:rPr>
                <w:color w:val="007AB8"/>
              </w:rPr>
              <w:t>Identifies</w:t>
            </w:r>
            <w:r>
              <w:rPr>
                <w:color w:val="007AB8"/>
                <w:spacing w:val="-13"/>
              </w:rPr>
              <w:t xml:space="preserve"> </w:t>
            </w:r>
            <w:r>
              <w:rPr>
                <w:color w:val="007AB8"/>
              </w:rPr>
              <w:t xml:space="preserve">goals, vision and mission of the </w:t>
            </w:r>
            <w:proofErr w:type="gramStart"/>
            <w:r>
              <w:rPr>
                <w:color w:val="007AB8"/>
                <w:spacing w:val="-2"/>
              </w:rPr>
              <w:t>organization;</w:t>
            </w:r>
            <w:proofErr w:type="gramEnd"/>
          </w:p>
          <w:p w14:paraId="60508427" w14:textId="77777777" w:rsidR="00D86426" w:rsidRDefault="00A1216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right="243"/>
            </w:pPr>
            <w:r>
              <w:rPr>
                <w:color w:val="007AB8"/>
              </w:rPr>
              <w:t xml:space="preserve">Identifies the </w:t>
            </w:r>
            <w:r>
              <w:rPr>
                <w:color w:val="007AB8"/>
                <w:spacing w:val="-2"/>
              </w:rPr>
              <w:t xml:space="preserve">organizational </w:t>
            </w:r>
            <w:proofErr w:type="gramStart"/>
            <w:r>
              <w:rPr>
                <w:color w:val="007AB8"/>
                <w:spacing w:val="-2"/>
              </w:rPr>
              <w:t>culture;</w:t>
            </w:r>
            <w:proofErr w:type="gramEnd"/>
          </w:p>
          <w:p w14:paraId="60508428" w14:textId="77777777" w:rsidR="00D86426" w:rsidRDefault="00A1216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right="149"/>
            </w:pPr>
            <w:r>
              <w:rPr>
                <w:color w:val="007AB8"/>
                <w:spacing w:val="-2"/>
              </w:rPr>
              <w:t xml:space="preserve">Recognizes </w:t>
            </w:r>
            <w:r>
              <w:rPr>
                <w:color w:val="007AB8"/>
              </w:rPr>
              <w:t xml:space="preserve">values of brands with which it </w:t>
            </w:r>
            <w:proofErr w:type="gramStart"/>
            <w:r>
              <w:rPr>
                <w:color w:val="007AB8"/>
                <w:spacing w:val="-2"/>
              </w:rPr>
              <w:t>communicates;</w:t>
            </w:r>
            <w:proofErr w:type="gramEnd"/>
          </w:p>
          <w:p w14:paraId="60508429" w14:textId="77777777" w:rsidR="00D86426" w:rsidRDefault="00A1216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right="552"/>
            </w:pPr>
            <w:r>
              <w:rPr>
                <w:color w:val="007AB8"/>
                <w:spacing w:val="-2"/>
              </w:rPr>
              <w:t xml:space="preserve">Defines marketing </w:t>
            </w:r>
            <w:proofErr w:type="gramStart"/>
            <w:r>
              <w:rPr>
                <w:color w:val="007AB8"/>
                <w:spacing w:val="-2"/>
              </w:rPr>
              <w:t>objectives;</w:t>
            </w:r>
            <w:proofErr w:type="gramEnd"/>
          </w:p>
          <w:p w14:paraId="6050842A" w14:textId="77777777" w:rsidR="00D86426" w:rsidRDefault="00A1216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right="110"/>
            </w:pPr>
            <w:r>
              <w:rPr>
                <w:color w:val="007AB8"/>
              </w:rPr>
              <w:t>Describes the content of a marketing</w:t>
            </w:r>
            <w:r>
              <w:rPr>
                <w:color w:val="007AB8"/>
                <w:spacing w:val="-13"/>
              </w:rPr>
              <w:t xml:space="preserve"> </w:t>
            </w:r>
            <w:proofErr w:type="gramStart"/>
            <w:r>
              <w:rPr>
                <w:color w:val="007AB8"/>
              </w:rPr>
              <w:t>plan;</w:t>
            </w:r>
            <w:proofErr w:type="gramEnd"/>
          </w:p>
          <w:p w14:paraId="6050842B" w14:textId="77777777" w:rsidR="00D86426" w:rsidRDefault="00A1216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"/>
              <w:ind w:right="307"/>
            </w:pPr>
            <w:r>
              <w:rPr>
                <w:color w:val="007AB8"/>
              </w:rPr>
              <w:t>Describes</w:t>
            </w:r>
            <w:r>
              <w:rPr>
                <w:color w:val="007AB8"/>
                <w:spacing w:val="-13"/>
              </w:rPr>
              <w:t xml:space="preserve"> </w:t>
            </w:r>
            <w:r>
              <w:rPr>
                <w:color w:val="007AB8"/>
              </w:rPr>
              <w:t xml:space="preserve">the </w:t>
            </w:r>
            <w:r>
              <w:rPr>
                <w:color w:val="007AB8"/>
                <w:spacing w:val="-2"/>
              </w:rPr>
              <w:t xml:space="preserve">market research </w:t>
            </w:r>
            <w:proofErr w:type="gramStart"/>
            <w:r>
              <w:rPr>
                <w:color w:val="007AB8"/>
                <w:spacing w:val="-2"/>
              </w:rPr>
              <w:t>procedure;</w:t>
            </w:r>
            <w:proofErr w:type="gramEnd"/>
          </w:p>
          <w:p w14:paraId="6050842C" w14:textId="77777777" w:rsidR="00D86426" w:rsidRDefault="00A1216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right="338"/>
            </w:pPr>
            <w:r>
              <w:rPr>
                <w:color w:val="007AB8"/>
                <w:spacing w:val="-2"/>
              </w:rPr>
              <w:t xml:space="preserve">Distinguishes consumer psychology research </w:t>
            </w:r>
            <w:proofErr w:type="gramStart"/>
            <w:r>
              <w:rPr>
                <w:color w:val="007AB8"/>
                <w:spacing w:val="-2"/>
              </w:rPr>
              <w:t>techniques;</w:t>
            </w:r>
            <w:proofErr w:type="gramEnd"/>
          </w:p>
          <w:p w14:paraId="6050842D" w14:textId="77777777" w:rsidR="00D86426" w:rsidRDefault="00A1216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right="110"/>
            </w:pPr>
            <w:r>
              <w:rPr>
                <w:color w:val="007AB8"/>
              </w:rPr>
              <w:t xml:space="preserve">Describes the procedure for </w:t>
            </w:r>
            <w:r>
              <w:rPr>
                <w:color w:val="007AB8"/>
                <w:spacing w:val="-2"/>
              </w:rPr>
              <w:t xml:space="preserve">implementing </w:t>
            </w:r>
            <w:r>
              <w:rPr>
                <w:color w:val="007AB8"/>
              </w:rPr>
              <w:t>an annual marketing</w:t>
            </w:r>
            <w:r>
              <w:rPr>
                <w:color w:val="007AB8"/>
                <w:spacing w:val="-13"/>
              </w:rPr>
              <w:t xml:space="preserve"> </w:t>
            </w:r>
            <w:proofErr w:type="gramStart"/>
            <w:r>
              <w:rPr>
                <w:color w:val="007AB8"/>
              </w:rPr>
              <w:t>plan;</w:t>
            </w:r>
            <w:proofErr w:type="gramEnd"/>
          </w:p>
          <w:p w14:paraId="6050842E" w14:textId="77777777" w:rsidR="00D86426" w:rsidRDefault="00A1216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right="308"/>
            </w:pPr>
            <w:r>
              <w:rPr>
                <w:color w:val="007AB8"/>
              </w:rPr>
              <w:t xml:space="preserve">Explains the </w:t>
            </w:r>
            <w:r>
              <w:rPr>
                <w:color w:val="007AB8"/>
                <w:spacing w:val="-2"/>
              </w:rPr>
              <w:t xml:space="preserve">methodology </w:t>
            </w:r>
            <w:r>
              <w:rPr>
                <w:color w:val="007AB8"/>
              </w:rPr>
              <w:t>for</w:t>
            </w:r>
            <w:r>
              <w:rPr>
                <w:color w:val="007AB8"/>
                <w:spacing w:val="-10"/>
              </w:rPr>
              <w:t xml:space="preserve"> </w:t>
            </w:r>
            <w:r>
              <w:rPr>
                <w:color w:val="007AB8"/>
              </w:rPr>
              <w:t>creating</w:t>
            </w:r>
            <w:r>
              <w:rPr>
                <w:color w:val="007AB8"/>
                <w:spacing w:val="-11"/>
              </w:rPr>
              <w:t xml:space="preserve"> </w:t>
            </w:r>
            <w:proofErr w:type="gramStart"/>
            <w:r>
              <w:rPr>
                <w:color w:val="007AB8"/>
              </w:rPr>
              <w:t>a daily</w:t>
            </w:r>
            <w:proofErr w:type="gramEnd"/>
            <w:r>
              <w:rPr>
                <w:color w:val="007AB8"/>
              </w:rPr>
              <w:t>,</w:t>
            </w:r>
            <w:r>
              <w:rPr>
                <w:color w:val="007AB8"/>
                <w:spacing w:val="-13"/>
              </w:rPr>
              <w:t xml:space="preserve"> </w:t>
            </w:r>
            <w:r>
              <w:rPr>
                <w:color w:val="007AB8"/>
              </w:rPr>
              <w:t>weekly, monthly and annual</w:t>
            </w:r>
            <w:r>
              <w:rPr>
                <w:color w:val="007AB8"/>
                <w:spacing w:val="-13"/>
              </w:rPr>
              <w:t xml:space="preserve"> </w:t>
            </w:r>
            <w:r>
              <w:rPr>
                <w:color w:val="007AB8"/>
              </w:rPr>
              <w:t xml:space="preserve">digital </w:t>
            </w:r>
            <w:r>
              <w:rPr>
                <w:color w:val="007AB8"/>
                <w:spacing w:val="-2"/>
              </w:rPr>
              <w:t>marketing</w:t>
            </w:r>
          </w:p>
        </w:tc>
        <w:tc>
          <w:tcPr>
            <w:tcW w:w="1911" w:type="dxa"/>
          </w:tcPr>
          <w:p w14:paraId="6050842F" w14:textId="77777777" w:rsidR="00D86426" w:rsidRDefault="00A12168">
            <w:pPr>
              <w:pStyle w:val="TableParagraph"/>
              <w:spacing w:line="268" w:lineRule="exact"/>
              <w:ind w:left="107"/>
            </w:pPr>
            <w:r>
              <w:rPr>
                <w:color w:val="007AB8"/>
                <w:spacing w:val="-2"/>
              </w:rPr>
              <w:t>Skills</w:t>
            </w:r>
          </w:p>
          <w:p w14:paraId="60508430" w14:textId="77777777" w:rsidR="00D86426" w:rsidRDefault="00D86426">
            <w:pPr>
              <w:pStyle w:val="TableParagraph"/>
              <w:rPr>
                <w:b/>
              </w:rPr>
            </w:pPr>
          </w:p>
          <w:p w14:paraId="60508431" w14:textId="77777777" w:rsidR="00D86426" w:rsidRDefault="00A12168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144"/>
            </w:pPr>
            <w:r>
              <w:rPr>
                <w:color w:val="007AB8"/>
              </w:rPr>
              <w:t>Prepares and proposes</w:t>
            </w:r>
            <w:r>
              <w:rPr>
                <w:color w:val="007AB8"/>
                <w:spacing w:val="-13"/>
              </w:rPr>
              <w:t xml:space="preserve"> </w:t>
            </w:r>
            <w:r>
              <w:rPr>
                <w:color w:val="007AB8"/>
              </w:rPr>
              <w:t>a</w:t>
            </w:r>
            <w:r>
              <w:rPr>
                <w:color w:val="007AB8"/>
                <w:spacing w:val="-12"/>
              </w:rPr>
              <w:t xml:space="preserve"> </w:t>
            </w:r>
            <w:r>
              <w:rPr>
                <w:color w:val="007AB8"/>
              </w:rPr>
              <w:t xml:space="preserve">list of potential </w:t>
            </w:r>
            <w:proofErr w:type="gramStart"/>
            <w:r>
              <w:rPr>
                <w:color w:val="007AB8"/>
                <w:spacing w:val="-2"/>
              </w:rPr>
              <w:t>clients;</w:t>
            </w:r>
            <w:proofErr w:type="gramEnd"/>
          </w:p>
          <w:p w14:paraId="60508432" w14:textId="77777777" w:rsidR="00D86426" w:rsidRDefault="00A12168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160"/>
            </w:pPr>
            <w:r>
              <w:rPr>
                <w:color w:val="007AB8"/>
              </w:rPr>
              <w:t>Participates</w:t>
            </w:r>
            <w:r>
              <w:rPr>
                <w:color w:val="007AB8"/>
                <w:spacing w:val="-13"/>
              </w:rPr>
              <w:t xml:space="preserve"> </w:t>
            </w:r>
            <w:r>
              <w:rPr>
                <w:color w:val="007AB8"/>
              </w:rPr>
              <w:t xml:space="preserve">in </w:t>
            </w:r>
            <w:r>
              <w:rPr>
                <w:color w:val="007AB8"/>
                <w:spacing w:val="-2"/>
              </w:rPr>
              <w:t xml:space="preserve">digital marketing </w:t>
            </w:r>
            <w:proofErr w:type="gramStart"/>
            <w:r>
              <w:rPr>
                <w:color w:val="007AB8"/>
                <w:spacing w:val="-2"/>
              </w:rPr>
              <w:t>research;</w:t>
            </w:r>
            <w:proofErr w:type="gramEnd"/>
          </w:p>
          <w:p w14:paraId="60508433" w14:textId="77777777" w:rsidR="00D86426" w:rsidRDefault="00A12168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95"/>
            </w:pPr>
            <w:proofErr w:type="gramStart"/>
            <w:r>
              <w:rPr>
                <w:color w:val="007AB8"/>
                <w:spacing w:val="-2"/>
              </w:rPr>
              <w:t>Communicates</w:t>
            </w:r>
            <w:proofErr w:type="gramEnd"/>
            <w:r>
              <w:rPr>
                <w:color w:val="007AB8"/>
                <w:spacing w:val="-2"/>
              </w:rPr>
              <w:t xml:space="preserve"> </w:t>
            </w:r>
            <w:r>
              <w:rPr>
                <w:color w:val="007AB8"/>
              </w:rPr>
              <w:t xml:space="preserve">with clients </w:t>
            </w:r>
            <w:r>
              <w:rPr>
                <w:color w:val="007AB8"/>
                <w:spacing w:val="-2"/>
              </w:rPr>
              <w:t xml:space="preserve">electronically </w:t>
            </w:r>
            <w:r>
              <w:rPr>
                <w:color w:val="007AB8"/>
              </w:rPr>
              <w:t xml:space="preserve">and </w:t>
            </w:r>
            <w:proofErr w:type="gramStart"/>
            <w:r>
              <w:rPr>
                <w:color w:val="007AB8"/>
              </w:rPr>
              <w:t>in</w:t>
            </w:r>
            <w:proofErr w:type="gramEnd"/>
            <w:r>
              <w:rPr>
                <w:color w:val="007AB8"/>
              </w:rPr>
              <w:t xml:space="preserve"> writing or by </w:t>
            </w:r>
            <w:proofErr w:type="gramStart"/>
            <w:r>
              <w:rPr>
                <w:color w:val="007AB8"/>
              </w:rPr>
              <w:t>phone;</w:t>
            </w:r>
            <w:proofErr w:type="gramEnd"/>
          </w:p>
          <w:p w14:paraId="60508434" w14:textId="77777777" w:rsidR="00D86426" w:rsidRDefault="00A12168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122"/>
            </w:pPr>
            <w:r>
              <w:rPr>
                <w:color w:val="007AB8"/>
              </w:rPr>
              <w:t xml:space="preserve">Uses a </w:t>
            </w:r>
            <w:r>
              <w:rPr>
                <w:color w:val="007AB8"/>
                <w:spacing w:val="-2"/>
              </w:rPr>
              <w:t xml:space="preserve">methodology </w:t>
            </w:r>
            <w:r>
              <w:rPr>
                <w:color w:val="007AB8"/>
              </w:rPr>
              <w:t>for</w:t>
            </w:r>
            <w:r>
              <w:rPr>
                <w:color w:val="007AB8"/>
                <w:spacing w:val="-13"/>
              </w:rPr>
              <w:t xml:space="preserve"> </w:t>
            </w:r>
            <w:r>
              <w:rPr>
                <w:color w:val="007AB8"/>
              </w:rPr>
              <w:t>creating</w:t>
            </w:r>
            <w:r>
              <w:rPr>
                <w:color w:val="007AB8"/>
                <w:spacing w:val="-12"/>
              </w:rPr>
              <w:t xml:space="preserve"> </w:t>
            </w:r>
            <w:r>
              <w:rPr>
                <w:color w:val="007AB8"/>
              </w:rPr>
              <w:t xml:space="preserve">an annual plan for digital </w:t>
            </w:r>
            <w:proofErr w:type="gramStart"/>
            <w:r>
              <w:rPr>
                <w:color w:val="007AB8"/>
                <w:spacing w:val="-2"/>
              </w:rPr>
              <w:t>marketing;</w:t>
            </w:r>
            <w:proofErr w:type="gramEnd"/>
          </w:p>
          <w:p w14:paraId="60508435" w14:textId="77777777" w:rsidR="00D86426" w:rsidRDefault="00A12168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"/>
              <w:ind w:right="152"/>
            </w:pPr>
            <w:r>
              <w:rPr>
                <w:color w:val="007AB8"/>
              </w:rPr>
              <w:t>Prepares a base</w:t>
            </w:r>
            <w:r>
              <w:rPr>
                <w:color w:val="007AB8"/>
                <w:spacing w:val="-13"/>
              </w:rPr>
              <w:t xml:space="preserve"> </w:t>
            </w:r>
            <w:r>
              <w:rPr>
                <w:color w:val="007AB8"/>
              </w:rPr>
              <w:t>of</w:t>
            </w:r>
            <w:r>
              <w:rPr>
                <w:color w:val="007AB8"/>
                <w:spacing w:val="-12"/>
              </w:rPr>
              <w:t xml:space="preserve"> </w:t>
            </w:r>
            <w:r>
              <w:rPr>
                <w:color w:val="007AB8"/>
              </w:rPr>
              <w:t xml:space="preserve">clients </w:t>
            </w:r>
            <w:r>
              <w:rPr>
                <w:color w:val="007AB8"/>
                <w:spacing w:val="-4"/>
              </w:rPr>
              <w:t xml:space="preserve">and </w:t>
            </w:r>
            <w:r>
              <w:rPr>
                <w:color w:val="007AB8"/>
                <w:spacing w:val="-2"/>
              </w:rPr>
              <w:t>collaborators.</w:t>
            </w:r>
          </w:p>
        </w:tc>
        <w:tc>
          <w:tcPr>
            <w:tcW w:w="2098" w:type="dxa"/>
          </w:tcPr>
          <w:p w14:paraId="60508436" w14:textId="77777777" w:rsidR="00D86426" w:rsidRDefault="00A12168">
            <w:pPr>
              <w:pStyle w:val="TableParagraph"/>
              <w:spacing w:line="268" w:lineRule="exact"/>
              <w:ind w:left="107"/>
            </w:pPr>
            <w:r>
              <w:rPr>
                <w:color w:val="007AB8"/>
              </w:rPr>
              <w:t>Key</w:t>
            </w:r>
            <w:r>
              <w:rPr>
                <w:color w:val="007AB8"/>
                <w:spacing w:val="-2"/>
              </w:rPr>
              <w:t xml:space="preserve"> competencies</w:t>
            </w:r>
          </w:p>
          <w:p w14:paraId="60508437" w14:textId="77777777" w:rsidR="00D86426" w:rsidRDefault="00D86426">
            <w:pPr>
              <w:pStyle w:val="TableParagraph"/>
              <w:rPr>
                <w:b/>
              </w:rPr>
            </w:pPr>
          </w:p>
          <w:p w14:paraId="60508438" w14:textId="77777777" w:rsidR="00D86426" w:rsidRDefault="00A1216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435"/>
              <w:rPr>
                <w:color w:val="007AB8"/>
              </w:rPr>
            </w:pPr>
            <w:r>
              <w:rPr>
                <w:color w:val="007AB8"/>
              </w:rPr>
              <w:t>Uses</w:t>
            </w:r>
            <w:r>
              <w:rPr>
                <w:color w:val="007AB8"/>
                <w:spacing w:val="-13"/>
              </w:rPr>
              <w:t xml:space="preserve"> </w:t>
            </w:r>
            <w:r>
              <w:rPr>
                <w:color w:val="007AB8"/>
              </w:rPr>
              <w:t xml:space="preserve">modern </w:t>
            </w:r>
            <w:r>
              <w:rPr>
                <w:color w:val="007AB8"/>
                <w:spacing w:val="-2"/>
              </w:rPr>
              <w:t>professional terminology.</w:t>
            </w:r>
          </w:p>
          <w:p w14:paraId="60508439" w14:textId="77777777" w:rsidR="00D86426" w:rsidRDefault="00A1216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103"/>
              <w:rPr>
                <w:color w:val="007AB8"/>
              </w:rPr>
            </w:pPr>
            <w:r>
              <w:rPr>
                <w:color w:val="007AB8"/>
              </w:rPr>
              <w:t>Possesses basic knowledge in</w:t>
            </w:r>
            <w:r>
              <w:rPr>
                <w:color w:val="007AB8"/>
                <w:spacing w:val="40"/>
              </w:rPr>
              <w:t xml:space="preserve"> </w:t>
            </w:r>
            <w:r>
              <w:rPr>
                <w:color w:val="007AB8"/>
              </w:rPr>
              <w:t>the field of statistics</w:t>
            </w:r>
            <w:r>
              <w:rPr>
                <w:color w:val="007AB8"/>
                <w:spacing w:val="-13"/>
              </w:rPr>
              <w:t xml:space="preserve"> </w:t>
            </w:r>
            <w:r>
              <w:rPr>
                <w:color w:val="007AB8"/>
              </w:rPr>
              <w:t>and</w:t>
            </w:r>
            <w:r>
              <w:rPr>
                <w:color w:val="007AB8"/>
                <w:spacing w:val="-12"/>
              </w:rPr>
              <w:t xml:space="preserve"> </w:t>
            </w:r>
            <w:r>
              <w:rPr>
                <w:color w:val="007AB8"/>
              </w:rPr>
              <w:t>the ability</w:t>
            </w:r>
            <w:r>
              <w:rPr>
                <w:color w:val="007AB8"/>
                <w:spacing w:val="-7"/>
              </w:rPr>
              <w:t xml:space="preserve"> </w:t>
            </w:r>
            <w:r>
              <w:rPr>
                <w:color w:val="007AB8"/>
              </w:rPr>
              <w:t>to</w:t>
            </w:r>
            <w:r>
              <w:rPr>
                <w:color w:val="007AB8"/>
                <w:spacing w:val="-8"/>
              </w:rPr>
              <w:t xml:space="preserve"> </w:t>
            </w:r>
            <w:r>
              <w:rPr>
                <w:color w:val="007AB8"/>
              </w:rPr>
              <w:t xml:space="preserve">visually </w:t>
            </w:r>
            <w:r>
              <w:rPr>
                <w:color w:val="007AB8"/>
                <w:spacing w:val="-2"/>
              </w:rPr>
              <w:t xml:space="preserve">present </w:t>
            </w:r>
            <w:r>
              <w:rPr>
                <w:color w:val="007AB8"/>
              </w:rPr>
              <w:t>numerical data and trends.</w:t>
            </w:r>
          </w:p>
          <w:p w14:paraId="6050843A" w14:textId="77777777" w:rsidR="00D86426" w:rsidRDefault="00A1216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267"/>
              <w:ind w:right="249"/>
              <w:rPr>
                <w:color w:val="007AB8"/>
              </w:rPr>
            </w:pPr>
            <w:r>
              <w:rPr>
                <w:color w:val="007AB8"/>
              </w:rPr>
              <w:t>Interprets</w:t>
            </w:r>
            <w:r>
              <w:rPr>
                <w:color w:val="007AB8"/>
                <w:spacing w:val="-13"/>
              </w:rPr>
              <w:t xml:space="preserve"> </w:t>
            </w:r>
            <w:r>
              <w:rPr>
                <w:color w:val="007AB8"/>
              </w:rPr>
              <w:t xml:space="preserve">facts and attitudes orally and in </w:t>
            </w:r>
            <w:r>
              <w:rPr>
                <w:color w:val="007AB8"/>
                <w:spacing w:val="-2"/>
              </w:rPr>
              <w:t>writing.</w:t>
            </w:r>
          </w:p>
          <w:p w14:paraId="6050843B" w14:textId="77777777" w:rsidR="00D86426" w:rsidRDefault="00A1216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2"/>
              <w:ind w:right="169"/>
              <w:rPr>
                <w:color w:val="007AB8"/>
              </w:rPr>
            </w:pPr>
            <w:r>
              <w:rPr>
                <w:color w:val="007AB8"/>
              </w:rPr>
              <w:t xml:space="preserve">Maintains open </w:t>
            </w:r>
            <w:r>
              <w:rPr>
                <w:color w:val="007AB8"/>
                <w:spacing w:val="-2"/>
              </w:rPr>
              <w:t xml:space="preserve">communication </w:t>
            </w:r>
            <w:r>
              <w:rPr>
                <w:color w:val="007AB8"/>
              </w:rPr>
              <w:t>with</w:t>
            </w:r>
            <w:r>
              <w:rPr>
                <w:color w:val="007AB8"/>
                <w:spacing w:val="-1"/>
              </w:rPr>
              <w:t xml:space="preserve"> </w:t>
            </w:r>
            <w:r>
              <w:rPr>
                <w:color w:val="007AB8"/>
              </w:rPr>
              <w:t>clients and colleagues</w:t>
            </w:r>
            <w:r>
              <w:rPr>
                <w:color w:val="007AB8"/>
                <w:spacing w:val="-8"/>
              </w:rPr>
              <w:t xml:space="preserve"> </w:t>
            </w:r>
            <w:r>
              <w:rPr>
                <w:color w:val="007AB8"/>
              </w:rPr>
              <w:t>in</w:t>
            </w:r>
            <w:r>
              <w:rPr>
                <w:color w:val="007AB8"/>
                <w:spacing w:val="-8"/>
              </w:rPr>
              <w:t xml:space="preserve"> </w:t>
            </w:r>
            <w:r>
              <w:rPr>
                <w:color w:val="007AB8"/>
              </w:rPr>
              <w:t>an appropriate</w:t>
            </w:r>
            <w:r>
              <w:rPr>
                <w:color w:val="007AB8"/>
                <w:spacing w:val="-13"/>
              </w:rPr>
              <w:t xml:space="preserve"> </w:t>
            </w:r>
            <w:r>
              <w:rPr>
                <w:color w:val="007AB8"/>
              </w:rPr>
              <w:t xml:space="preserve">and </w:t>
            </w:r>
            <w:r>
              <w:rPr>
                <w:color w:val="007AB8"/>
                <w:spacing w:val="-2"/>
              </w:rPr>
              <w:t>creative</w:t>
            </w:r>
            <w:r>
              <w:rPr>
                <w:color w:val="007AB8"/>
                <w:spacing w:val="40"/>
              </w:rPr>
              <w:t xml:space="preserve"> </w:t>
            </w:r>
            <w:r>
              <w:rPr>
                <w:color w:val="007AB8"/>
                <w:spacing w:val="-2"/>
              </w:rPr>
              <w:t>manner.</w:t>
            </w:r>
          </w:p>
          <w:p w14:paraId="6050843C" w14:textId="77777777" w:rsidR="00D86426" w:rsidRDefault="00A1216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255"/>
              <w:rPr>
                <w:color w:val="007AB8"/>
                <w:sz w:val="24"/>
              </w:rPr>
            </w:pPr>
            <w:r>
              <w:rPr>
                <w:color w:val="007AB8"/>
              </w:rPr>
              <w:t xml:space="preserve">Uses software </w:t>
            </w:r>
            <w:r>
              <w:rPr>
                <w:color w:val="007AB8"/>
                <w:spacing w:val="-2"/>
              </w:rPr>
              <w:t xml:space="preserve">analytics </w:t>
            </w:r>
            <w:r>
              <w:rPr>
                <w:color w:val="007AB8"/>
              </w:rPr>
              <w:t xml:space="preserve">packages </w:t>
            </w:r>
            <w:proofErr w:type="gramStart"/>
            <w:r>
              <w:rPr>
                <w:color w:val="007AB8"/>
              </w:rPr>
              <w:t>in order</w:t>
            </w:r>
            <w:r>
              <w:rPr>
                <w:color w:val="007AB8"/>
                <w:spacing w:val="-13"/>
              </w:rPr>
              <w:t xml:space="preserve"> </w:t>
            </w:r>
            <w:r>
              <w:rPr>
                <w:color w:val="007AB8"/>
              </w:rPr>
              <w:t>to</w:t>
            </w:r>
            <w:proofErr w:type="gramEnd"/>
            <w:r>
              <w:rPr>
                <w:color w:val="007AB8"/>
                <w:spacing w:val="-12"/>
              </w:rPr>
              <w:t xml:space="preserve"> </w:t>
            </w:r>
            <w:r>
              <w:rPr>
                <w:color w:val="007AB8"/>
              </w:rPr>
              <w:t xml:space="preserve">obtain relevant data relevant to </w:t>
            </w:r>
            <w:r>
              <w:rPr>
                <w:color w:val="007AB8"/>
                <w:spacing w:val="-2"/>
              </w:rPr>
              <w:t>digital marketing.</w:t>
            </w:r>
          </w:p>
          <w:p w14:paraId="6050843D" w14:textId="77777777" w:rsidR="00D86426" w:rsidRDefault="00A1216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133"/>
              <w:rPr>
                <w:color w:val="007AB8"/>
              </w:rPr>
            </w:pPr>
            <w:r>
              <w:rPr>
                <w:color w:val="007AB8"/>
              </w:rPr>
              <w:t>Builds</w:t>
            </w:r>
            <w:r>
              <w:rPr>
                <w:color w:val="007AB8"/>
                <w:spacing w:val="-12"/>
              </w:rPr>
              <w:t xml:space="preserve"> </w:t>
            </w:r>
            <w:r>
              <w:rPr>
                <w:color w:val="007AB8"/>
              </w:rPr>
              <w:t>a</w:t>
            </w:r>
            <w:r>
              <w:rPr>
                <w:color w:val="007AB8"/>
                <w:spacing w:val="-11"/>
              </w:rPr>
              <w:t xml:space="preserve"> </w:t>
            </w:r>
            <w:r>
              <w:rPr>
                <w:color w:val="007AB8"/>
              </w:rPr>
              <w:t>sense</w:t>
            </w:r>
            <w:r>
              <w:rPr>
                <w:color w:val="007AB8"/>
                <w:spacing w:val="-13"/>
              </w:rPr>
              <w:t xml:space="preserve"> </w:t>
            </w:r>
            <w:r>
              <w:rPr>
                <w:color w:val="007AB8"/>
              </w:rPr>
              <w:t xml:space="preserve">of trust among </w:t>
            </w:r>
            <w:r>
              <w:rPr>
                <w:color w:val="007AB8"/>
                <w:spacing w:val="-2"/>
              </w:rPr>
              <w:t xml:space="preserve">customers, </w:t>
            </w:r>
            <w:r>
              <w:rPr>
                <w:color w:val="007AB8"/>
              </w:rPr>
              <w:t>loyalty among superiors and has a proactive</w:t>
            </w:r>
          </w:p>
          <w:p w14:paraId="6050843E" w14:textId="77777777" w:rsidR="00D86426" w:rsidRDefault="00A12168">
            <w:pPr>
              <w:pStyle w:val="TableParagraph"/>
              <w:spacing w:line="270" w:lineRule="atLeast"/>
              <w:ind w:left="467" w:right="656"/>
            </w:pPr>
            <w:r>
              <w:rPr>
                <w:color w:val="007AB8"/>
              </w:rPr>
              <w:t>and</w:t>
            </w:r>
            <w:r>
              <w:rPr>
                <w:color w:val="007AB8"/>
                <w:spacing w:val="-13"/>
              </w:rPr>
              <w:t xml:space="preserve"> </w:t>
            </w:r>
            <w:r>
              <w:rPr>
                <w:color w:val="007AB8"/>
              </w:rPr>
              <w:t xml:space="preserve">self- </w:t>
            </w:r>
            <w:r>
              <w:rPr>
                <w:color w:val="007AB8"/>
                <w:spacing w:val="-2"/>
              </w:rPr>
              <w:t>initiative</w:t>
            </w:r>
          </w:p>
        </w:tc>
      </w:tr>
    </w:tbl>
    <w:p w14:paraId="60508440" w14:textId="77777777" w:rsidR="00D86426" w:rsidRDefault="00D86426">
      <w:pPr>
        <w:pStyle w:val="TableParagraph"/>
        <w:spacing w:line="270" w:lineRule="atLeast"/>
        <w:sectPr w:rsidR="00D86426">
          <w:type w:val="continuous"/>
          <w:pgSz w:w="11910" w:h="16840"/>
          <w:pgMar w:top="1380" w:right="425" w:bottom="280" w:left="1275" w:header="708" w:footer="708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2396"/>
        <w:gridCol w:w="2000"/>
        <w:gridCol w:w="1911"/>
        <w:gridCol w:w="2098"/>
      </w:tblGrid>
      <w:tr w:rsidR="00D86426" w14:paraId="60508447" w14:textId="77777777">
        <w:trPr>
          <w:trHeight w:val="2419"/>
        </w:trPr>
        <w:tc>
          <w:tcPr>
            <w:tcW w:w="1608" w:type="dxa"/>
            <w:vMerge w:val="restart"/>
          </w:tcPr>
          <w:p w14:paraId="60508441" w14:textId="77777777" w:rsidR="00D86426" w:rsidRDefault="00D864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60508442" w14:textId="77777777" w:rsidR="00D86426" w:rsidRDefault="00D864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</w:tcPr>
          <w:p w14:paraId="60508443" w14:textId="77777777" w:rsidR="00D86426" w:rsidRDefault="00A12168">
            <w:pPr>
              <w:pStyle w:val="TableParagraph"/>
              <w:ind w:left="469"/>
            </w:pPr>
            <w:r>
              <w:rPr>
                <w:color w:val="007AB8"/>
              </w:rPr>
              <w:t>report</w:t>
            </w:r>
            <w:r>
              <w:rPr>
                <w:color w:val="007AB8"/>
                <w:spacing w:val="-13"/>
              </w:rPr>
              <w:t xml:space="preserve"> </w:t>
            </w:r>
            <w:r>
              <w:rPr>
                <w:color w:val="007AB8"/>
              </w:rPr>
              <w:t>using digital</w:t>
            </w:r>
            <w:r>
              <w:rPr>
                <w:color w:val="007AB8"/>
                <w:spacing w:val="-3"/>
              </w:rPr>
              <w:t xml:space="preserve"> </w:t>
            </w:r>
            <w:proofErr w:type="gramStart"/>
            <w:r>
              <w:rPr>
                <w:color w:val="007AB8"/>
                <w:spacing w:val="-2"/>
              </w:rPr>
              <w:t>tools;</w:t>
            </w:r>
            <w:proofErr w:type="gramEnd"/>
          </w:p>
          <w:p w14:paraId="60508444" w14:textId="77777777" w:rsidR="00D86426" w:rsidRDefault="00A12168">
            <w:pPr>
              <w:pStyle w:val="TableParagraph"/>
              <w:tabs>
                <w:tab w:val="left" w:pos="469"/>
              </w:tabs>
              <w:ind w:left="469" w:right="228" w:hanging="360"/>
            </w:pPr>
            <w:r>
              <w:rPr>
                <w:color w:val="007AB8"/>
                <w:spacing w:val="-10"/>
              </w:rPr>
              <w:t>-</w:t>
            </w:r>
            <w:r>
              <w:rPr>
                <w:color w:val="007AB8"/>
              </w:rPr>
              <w:tab/>
            </w:r>
            <w:r>
              <w:rPr>
                <w:color w:val="007AB8"/>
                <w:spacing w:val="-2"/>
              </w:rPr>
              <w:t xml:space="preserve">Differentiates customers </w:t>
            </w:r>
            <w:r>
              <w:rPr>
                <w:color w:val="007AB8"/>
              </w:rPr>
              <w:t xml:space="preserve">according to </w:t>
            </w:r>
            <w:r>
              <w:rPr>
                <w:color w:val="007AB8"/>
                <w:spacing w:val="-2"/>
              </w:rPr>
              <w:t xml:space="preserve">their characteristics </w:t>
            </w:r>
            <w:r>
              <w:rPr>
                <w:color w:val="007AB8"/>
              </w:rPr>
              <w:t>and needs.</w:t>
            </w:r>
          </w:p>
        </w:tc>
        <w:tc>
          <w:tcPr>
            <w:tcW w:w="1911" w:type="dxa"/>
          </w:tcPr>
          <w:p w14:paraId="60508445" w14:textId="77777777" w:rsidR="00D86426" w:rsidRDefault="00D864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8" w:type="dxa"/>
          </w:tcPr>
          <w:p w14:paraId="60508446" w14:textId="77777777" w:rsidR="00D86426" w:rsidRDefault="00A12168">
            <w:pPr>
              <w:pStyle w:val="TableParagraph"/>
              <w:ind w:left="467" w:right="656"/>
            </w:pPr>
            <w:r>
              <w:rPr>
                <w:color w:val="007AB8"/>
              </w:rPr>
              <w:t>attitude</w:t>
            </w:r>
            <w:r>
              <w:rPr>
                <w:color w:val="007AB8"/>
                <w:spacing w:val="-13"/>
              </w:rPr>
              <w:t xml:space="preserve"> </w:t>
            </w:r>
            <w:r>
              <w:rPr>
                <w:color w:val="007AB8"/>
              </w:rPr>
              <w:t xml:space="preserve">to </w:t>
            </w:r>
            <w:r>
              <w:rPr>
                <w:color w:val="007AB8"/>
                <w:spacing w:val="-2"/>
              </w:rPr>
              <w:t>work.</w:t>
            </w:r>
          </w:p>
        </w:tc>
      </w:tr>
      <w:tr w:rsidR="00D86426" w14:paraId="6050844C" w14:textId="77777777">
        <w:trPr>
          <w:trHeight w:val="585"/>
        </w:trPr>
        <w:tc>
          <w:tcPr>
            <w:tcW w:w="1608" w:type="dxa"/>
            <w:vMerge/>
            <w:tcBorders>
              <w:top w:val="nil"/>
            </w:tcBorders>
          </w:tcPr>
          <w:p w14:paraId="60508448" w14:textId="77777777" w:rsidR="00D86426" w:rsidRDefault="00D86426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 w:val="restart"/>
          </w:tcPr>
          <w:p w14:paraId="60508449" w14:textId="77777777" w:rsidR="00D86426" w:rsidRDefault="00A1216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Checking</w:t>
            </w:r>
          </w:p>
        </w:tc>
        <w:tc>
          <w:tcPr>
            <w:tcW w:w="3911" w:type="dxa"/>
            <w:gridSpan w:val="2"/>
          </w:tcPr>
          <w:p w14:paraId="6050844A" w14:textId="77777777" w:rsidR="00D86426" w:rsidRDefault="00A12168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Criteria</w:t>
            </w:r>
          </w:p>
        </w:tc>
        <w:tc>
          <w:tcPr>
            <w:tcW w:w="2098" w:type="dxa"/>
          </w:tcPr>
          <w:p w14:paraId="6050844B" w14:textId="77777777" w:rsidR="00D86426" w:rsidRDefault="00A12168">
            <w:pPr>
              <w:pStyle w:val="TableParagraph"/>
              <w:spacing w:line="292" w:lineRule="exact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Proceedings</w:t>
            </w:r>
          </w:p>
        </w:tc>
      </w:tr>
      <w:tr w:rsidR="00D86426" w14:paraId="6050845B" w14:textId="77777777">
        <w:trPr>
          <w:trHeight w:val="4435"/>
        </w:trPr>
        <w:tc>
          <w:tcPr>
            <w:tcW w:w="1608" w:type="dxa"/>
            <w:vMerge/>
            <w:tcBorders>
              <w:top w:val="nil"/>
            </w:tcBorders>
          </w:tcPr>
          <w:p w14:paraId="6050844D" w14:textId="77777777" w:rsidR="00D86426" w:rsidRDefault="00D86426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14:paraId="6050844E" w14:textId="77777777" w:rsidR="00D86426" w:rsidRDefault="00D86426">
            <w:pPr>
              <w:rPr>
                <w:sz w:val="2"/>
                <w:szCs w:val="2"/>
              </w:rPr>
            </w:pPr>
          </w:p>
        </w:tc>
        <w:tc>
          <w:tcPr>
            <w:tcW w:w="6009" w:type="dxa"/>
            <w:gridSpan w:val="3"/>
          </w:tcPr>
          <w:p w14:paraId="6050844F" w14:textId="77777777" w:rsidR="00D86426" w:rsidRDefault="00A1216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99" w:lineRule="exact"/>
            </w:pPr>
            <w:r>
              <w:rPr>
                <w:color w:val="006FC0"/>
              </w:rPr>
              <w:t>Differentiates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the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mission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and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vision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of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the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  <w:spacing w:val="-2"/>
              </w:rPr>
              <w:t>organization</w:t>
            </w:r>
          </w:p>
          <w:p w14:paraId="60508450" w14:textId="77777777" w:rsidR="00D86426" w:rsidRDefault="00A1216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300" w:lineRule="exact"/>
            </w:pPr>
            <w:r>
              <w:rPr>
                <w:color w:val="006FC0"/>
              </w:rPr>
              <w:t>Determines</w:t>
            </w:r>
            <w:r>
              <w:rPr>
                <w:color w:val="006FC0"/>
                <w:spacing w:val="-9"/>
              </w:rPr>
              <w:t xml:space="preserve"> </w:t>
            </w:r>
            <w:r>
              <w:rPr>
                <w:color w:val="006FC0"/>
              </w:rPr>
              <w:t>marketing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  <w:spacing w:val="-2"/>
              </w:rPr>
              <w:t>objectives</w:t>
            </w:r>
          </w:p>
          <w:p w14:paraId="60508451" w14:textId="77777777" w:rsidR="00D86426" w:rsidRDefault="00A1216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</w:pPr>
            <w:r>
              <w:rPr>
                <w:color w:val="006FC0"/>
              </w:rPr>
              <w:t>Segments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target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  <w:spacing w:val="-2"/>
              </w:rPr>
              <w:t>group/audience</w:t>
            </w:r>
          </w:p>
          <w:p w14:paraId="60508452" w14:textId="77777777" w:rsidR="00D86426" w:rsidRDefault="00A1216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"/>
              <w:ind w:right="400"/>
            </w:pPr>
            <w:r>
              <w:rPr>
                <w:color w:val="006FC0"/>
              </w:rPr>
              <w:t>Participates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in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the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development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of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an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annual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plan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for digital marketing</w:t>
            </w:r>
          </w:p>
          <w:p w14:paraId="60508453" w14:textId="77777777" w:rsidR="00D86426" w:rsidRDefault="00A1216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right="680"/>
            </w:pPr>
            <w:proofErr w:type="gramStart"/>
            <w:r>
              <w:rPr>
                <w:color w:val="006FC0"/>
              </w:rPr>
              <w:t>Applies</w:t>
            </w:r>
            <w:proofErr w:type="gramEnd"/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digital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marketing</w:t>
            </w:r>
            <w:r>
              <w:rPr>
                <w:color w:val="006FC0"/>
                <w:spacing w:val="-8"/>
              </w:rPr>
              <w:t xml:space="preserve"> </w:t>
            </w:r>
            <w:r>
              <w:rPr>
                <w:color w:val="006FC0"/>
              </w:rPr>
              <w:t>research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procedures</w:t>
            </w:r>
            <w:r>
              <w:rPr>
                <w:color w:val="006FC0"/>
                <w:spacing w:val="-10"/>
              </w:rPr>
              <w:t xml:space="preserve"> </w:t>
            </w:r>
            <w:r>
              <w:rPr>
                <w:color w:val="006FC0"/>
              </w:rPr>
              <w:t xml:space="preserve">and </w:t>
            </w:r>
            <w:r>
              <w:rPr>
                <w:color w:val="006FC0"/>
                <w:spacing w:val="-2"/>
              </w:rPr>
              <w:t>techniques</w:t>
            </w:r>
          </w:p>
          <w:p w14:paraId="60508454" w14:textId="77777777" w:rsidR="00D86426" w:rsidRDefault="00A1216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300" w:lineRule="exact"/>
            </w:pPr>
            <w:r>
              <w:rPr>
                <w:color w:val="006FC0"/>
              </w:rPr>
              <w:t>Applies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digital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  <w:spacing w:val="-2"/>
              </w:rPr>
              <w:t>tools</w:t>
            </w:r>
          </w:p>
          <w:p w14:paraId="60508455" w14:textId="77777777" w:rsidR="00D86426" w:rsidRDefault="00A1216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300" w:lineRule="exact"/>
            </w:pPr>
            <w:r>
              <w:rPr>
                <w:color w:val="006FC0"/>
              </w:rPr>
              <w:t>Conducts</w:t>
            </w:r>
            <w:r>
              <w:rPr>
                <w:color w:val="006FC0"/>
                <w:spacing w:val="-8"/>
              </w:rPr>
              <w:t xml:space="preserve"> </w:t>
            </w:r>
            <w:r>
              <w:rPr>
                <w:color w:val="006FC0"/>
              </w:rPr>
              <w:t>marketing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  <w:spacing w:val="-2"/>
              </w:rPr>
              <w:t>activities</w:t>
            </w:r>
          </w:p>
          <w:p w14:paraId="60508456" w14:textId="77777777" w:rsidR="00D86426" w:rsidRDefault="00A1216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300" w:lineRule="exact"/>
            </w:pPr>
            <w:r>
              <w:rPr>
                <w:color w:val="006FC0"/>
              </w:rPr>
              <w:t>Collect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the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  <w:spacing w:val="-4"/>
              </w:rPr>
              <w:t>data</w:t>
            </w:r>
          </w:p>
          <w:p w14:paraId="60508457" w14:textId="77777777" w:rsidR="00D86426" w:rsidRDefault="00A1216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300" w:lineRule="exact"/>
            </w:pPr>
            <w:proofErr w:type="gramStart"/>
            <w:r>
              <w:rPr>
                <w:color w:val="006FC0"/>
              </w:rPr>
              <w:t>Applies</w:t>
            </w:r>
            <w:proofErr w:type="gramEnd"/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techniques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to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analyze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  <w:spacing w:val="-4"/>
              </w:rPr>
              <w:t>data</w:t>
            </w:r>
          </w:p>
          <w:p w14:paraId="60508458" w14:textId="77777777" w:rsidR="00D86426" w:rsidRDefault="00A1216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300" w:lineRule="exact"/>
            </w:pPr>
            <w:r>
              <w:rPr>
                <w:color w:val="006FC0"/>
              </w:rPr>
              <w:t>Builds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a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base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of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clients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and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  <w:spacing w:val="-2"/>
              </w:rPr>
              <w:t>collaborators</w:t>
            </w:r>
          </w:p>
          <w:p w14:paraId="60508459" w14:textId="77777777" w:rsidR="00D86426" w:rsidRDefault="00A1216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</w:pPr>
            <w:proofErr w:type="gramStart"/>
            <w:r>
              <w:rPr>
                <w:color w:val="006FC0"/>
              </w:rPr>
              <w:t>Communicates</w:t>
            </w:r>
            <w:proofErr w:type="gramEnd"/>
            <w:r>
              <w:rPr>
                <w:color w:val="006FC0"/>
                <w:spacing w:val="-9"/>
              </w:rPr>
              <w:t xml:space="preserve"> </w:t>
            </w:r>
            <w:r>
              <w:rPr>
                <w:color w:val="006FC0"/>
              </w:rPr>
              <w:t>with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clients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in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an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appropriate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  <w:spacing w:val="-2"/>
              </w:rPr>
              <w:t>manner</w:t>
            </w:r>
          </w:p>
          <w:p w14:paraId="6050845A" w14:textId="77777777" w:rsidR="00D86426" w:rsidRDefault="00A1216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"/>
            </w:pPr>
            <w:r>
              <w:rPr>
                <w:color w:val="006FC0"/>
              </w:rPr>
              <w:t>Interprets</w:t>
            </w:r>
            <w:r>
              <w:rPr>
                <w:color w:val="006FC0"/>
                <w:spacing w:val="-8"/>
              </w:rPr>
              <w:t xml:space="preserve"> </w:t>
            </w:r>
            <w:r>
              <w:rPr>
                <w:color w:val="006FC0"/>
                <w:spacing w:val="-2"/>
              </w:rPr>
              <w:t>legislation.</w:t>
            </w:r>
          </w:p>
        </w:tc>
      </w:tr>
      <w:tr w:rsidR="00D86426" w14:paraId="60508462" w14:textId="77777777">
        <w:trPr>
          <w:trHeight w:val="1464"/>
        </w:trPr>
        <w:tc>
          <w:tcPr>
            <w:tcW w:w="1608" w:type="dxa"/>
            <w:vMerge/>
            <w:tcBorders>
              <w:top w:val="nil"/>
            </w:tcBorders>
          </w:tcPr>
          <w:p w14:paraId="6050845C" w14:textId="77777777" w:rsidR="00D86426" w:rsidRDefault="00D86426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14:paraId="6050845D" w14:textId="77777777" w:rsidR="00D86426" w:rsidRDefault="00A12168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 xml:space="preserve">Recognized/Accepted </w:t>
            </w:r>
            <w:r>
              <w:rPr>
                <w:color w:val="006FC0"/>
                <w:spacing w:val="-6"/>
                <w:sz w:val="24"/>
              </w:rPr>
              <w:t>by</w:t>
            </w:r>
          </w:p>
          <w:p w14:paraId="6050845E" w14:textId="77777777" w:rsidR="00D86426" w:rsidRDefault="00A12168">
            <w:pPr>
              <w:pStyle w:val="TableParagraph"/>
              <w:spacing w:line="290" w:lineRule="atLeast"/>
              <w:ind w:left="107" w:right="607"/>
              <w:rPr>
                <w:sz w:val="24"/>
              </w:rPr>
            </w:pPr>
            <w:r>
              <w:rPr>
                <w:color w:val="006FC0"/>
                <w:sz w:val="24"/>
              </w:rPr>
              <w:t>(Confirmed by Memorandum</w:t>
            </w:r>
            <w:r>
              <w:rPr>
                <w:color w:val="006FC0"/>
                <w:spacing w:val="-1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of </w:t>
            </w:r>
            <w:r>
              <w:rPr>
                <w:color w:val="006FC0"/>
                <w:spacing w:val="-2"/>
                <w:sz w:val="24"/>
              </w:rPr>
              <w:t>Understanding)</w:t>
            </w:r>
          </w:p>
        </w:tc>
        <w:tc>
          <w:tcPr>
            <w:tcW w:w="6009" w:type="dxa"/>
            <w:gridSpan w:val="3"/>
          </w:tcPr>
          <w:p w14:paraId="6050845F" w14:textId="77777777" w:rsidR="00D86426" w:rsidRDefault="00A12168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Company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names:</w:t>
            </w:r>
          </w:p>
          <w:p w14:paraId="60508460" w14:textId="77777777" w:rsidR="00D86426" w:rsidRDefault="00D86426">
            <w:pPr>
              <w:pStyle w:val="TableParagraph"/>
              <w:rPr>
                <w:b/>
                <w:sz w:val="24"/>
              </w:rPr>
            </w:pPr>
          </w:p>
          <w:p w14:paraId="60508461" w14:textId="77777777" w:rsidR="00D86426" w:rsidRDefault="00A12168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LLC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"2by4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6FC0"/>
                <w:sz w:val="24"/>
              </w:rPr>
              <w:t>Grup</w:t>
            </w:r>
            <w:proofErr w:type="spellEnd"/>
            <w:r>
              <w:rPr>
                <w:color w:val="006FC0"/>
                <w:sz w:val="24"/>
              </w:rPr>
              <w:t>"</w:t>
            </w:r>
            <w:r>
              <w:rPr>
                <w:color w:val="006FC0"/>
                <w:spacing w:val="-2"/>
                <w:sz w:val="24"/>
              </w:rPr>
              <w:t xml:space="preserve"> Skopje</w:t>
            </w:r>
          </w:p>
        </w:tc>
      </w:tr>
      <w:tr w:rsidR="00D86426" w14:paraId="60508467" w14:textId="77777777">
        <w:trPr>
          <w:trHeight w:val="879"/>
        </w:trPr>
        <w:tc>
          <w:tcPr>
            <w:tcW w:w="1608" w:type="dxa"/>
            <w:vMerge/>
            <w:tcBorders>
              <w:top w:val="nil"/>
            </w:tcBorders>
          </w:tcPr>
          <w:p w14:paraId="60508463" w14:textId="77777777" w:rsidR="00D86426" w:rsidRDefault="00D86426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14:paraId="60508464" w14:textId="77777777" w:rsidR="00D86426" w:rsidRDefault="00A1216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Organizers</w:t>
            </w:r>
            <w:r>
              <w:rPr>
                <w:color w:val="006FC0"/>
                <w:spacing w:val="-1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of</w:t>
            </w:r>
            <w:r>
              <w:rPr>
                <w:color w:val="006FC0"/>
                <w:spacing w:val="-1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training and development</w:t>
            </w:r>
          </w:p>
        </w:tc>
        <w:tc>
          <w:tcPr>
            <w:tcW w:w="6009" w:type="dxa"/>
            <w:gridSpan w:val="3"/>
          </w:tcPr>
          <w:p w14:paraId="60508465" w14:textId="77777777" w:rsidR="00D86426" w:rsidRDefault="00A12168">
            <w:pPr>
              <w:pStyle w:val="TableParagraph"/>
              <w:spacing w:before="1"/>
              <w:ind w:left="109"/>
              <w:rPr>
                <w:sz w:val="24"/>
              </w:rPr>
            </w:pPr>
            <w:permStart w:id="1945728817" w:edGrp="everyone"/>
            <w:r>
              <w:rPr>
                <w:color w:val="006FC0"/>
                <w:spacing w:val="-2"/>
                <w:sz w:val="24"/>
              </w:rPr>
              <w:t>Companies</w:t>
            </w:r>
          </w:p>
          <w:p w14:paraId="60508466" w14:textId="77777777" w:rsidR="00D86426" w:rsidRDefault="00A12168">
            <w:pPr>
              <w:pStyle w:val="TableParagraph"/>
              <w:spacing w:line="290" w:lineRule="atLeast"/>
              <w:ind w:left="109" w:right="3348"/>
              <w:rPr>
                <w:sz w:val="24"/>
              </w:rPr>
            </w:pPr>
            <w:r>
              <w:rPr>
                <w:color w:val="006FC0"/>
                <w:sz w:val="24"/>
              </w:rPr>
              <w:t>Secondary</w:t>
            </w:r>
            <w:r>
              <w:rPr>
                <w:color w:val="006FC0"/>
                <w:spacing w:val="-1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VET</w:t>
            </w:r>
            <w:r>
              <w:rPr>
                <w:color w:val="006FC0"/>
                <w:spacing w:val="-1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schools VET providers</w:t>
            </w:r>
            <w:permEnd w:id="1945728817"/>
          </w:p>
        </w:tc>
      </w:tr>
      <w:tr w:rsidR="00D86426" w14:paraId="6050846C" w14:textId="77777777">
        <w:trPr>
          <w:trHeight w:val="587"/>
        </w:trPr>
        <w:tc>
          <w:tcPr>
            <w:tcW w:w="1608" w:type="dxa"/>
            <w:vMerge w:val="restart"/>
          </w:tcPr>
          <w:p w14:paraId="60508468" w14:textId="77777777" w:rsidR="00D86426" w:rsidRDefault="00A12168">
            <w:pPr>
              <w:pStyle w:val="TableParagraph"/>
              <w:ind w:left="110" w:right="18"/>
              <w:rPr>
                <w:b/>
                <w:sz w:val="28"/>
              </w:rPr>
            </w:pPr>
            <w:r>
              <w:rPr>
                <w:b/>
                <w:color w:val="006FC0"/>
                <w:spacing w:val="-2"/>
                <w:sz w:val="28"/>
              </w:rPr>
              <w:t xml:space="preserve">Additional information </w:t>
            </w:r>
            <w:r>
              <w:rPr>
                <w:b/>
                <w:color w:val="006FC0"/>
                <w:spacing w:val="-4"/>
                <w:sz w:val="28"/>
              </w:rPr>
              <w:t xml:space="preserve">(if </w:t>
            </w:r>
            <w:r>
              <w:rPr>
                <w:b/>
                <w:color w:val="006FC0"/>
                <w:spacing w:val="-2"/>
                <w:sz w:val="28"/>
              </w:rPr>
              <w:t>applicable)</w:t>
            </w:r>
          </w:p>
        </w:tc>
        <w:tc>
          <w:tcPr>
            <w:tcW w:w="2396" w:type="dxa"/>
          </w:tcPr>
          <w:p w14:paraId="60508469" w14:textId="77777777" w:rsidR="00D86426" w:rsidRDefault="00A1216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Conditions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pacing w:val="-5"/>
                <w:sz w:val="24"/>
              </w:rPr>
              <w:t>for</w:t>
            </w:r>
          </w:p>
          <w:p w14:paraId="6050846A" w14:textId="77777777" w:rsidR="00D86426" w:rsidRDefault="00A1216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following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the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training</w:t>
            </w:r>
          </w:p>
        </w:tc>
        <w:tc>
          <w:tcPr>
            <w:tcW w:w="6009" w:type="dxa"/>
            <w:gridSpan w:val="3"/>
            <w:vMerge w:val="restart"/>
          </w:tcPr>
          <w:p w14:paraId="6050846B" w14:textId="77777777" w:rsidR="00D86426" w:rsidRDefault="00A12168">
            <w:pPr>
              <w:pStyle w:val="TableParagraph"/>
              <w:spacing w:line="480" w:lineRule="auto"/>
              <w:ind w:left="109" w:right="134"/>
              <w:rPr>
                <w:sz w:val="24"/>
              </w:rPr>
            </w:pPr>
            <w:permStart w:id="588741210" w:edGrp="everyone"/>
            <w:r>
              <w:rPr>
                <w:color w:val="006FC0"/>
                <w:sz w:val="24"/>
              </w:rPr>
              <w:t>Individuals</w:t>
            </w:r>
            <w:r>
              <w:rPr>
                <w:color w:val="006FC0"/>
                <w:spacing w:val="-8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with</w:t>
            </w:r>
            <w:r>
              <w:rPr>
                <w:color w:val="006FC0"/>
                <w:spacing w:val="-9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completed</w:t>
            </w:r>
            <w:r>
              <w:rPr>
                <w:color w:val="006FC0"/>
                <w:spacing w:val="-8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secondary</w:t>
            </w:r>
            <w:r>
              <w:rPr>
                <w:color w:val="006FC0"/>
                <w:spacing w:val="-8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education,</w:t>
            </w:r>
            <w:r>
              <w:rPr>
                <w:color w:val="006FC0"/>
                <w:spacing w:val="-1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level</w:t>
            </w:r>
            <w:r>
              <w:rPr>
                <w:color w:val="006FC0"/>
                <w:spacing w:val="-9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IV. </w:t>
            </w:r>
            <w:permEnd w:id="588741210"/>
            <w:r>
              <w:rPr>
                <w:color w:val="006FC0"/>
                <w:sz w:val="24"/>
              </w:rPr>
              <w:t>74 hours</w:t>
            </w:r>
          </w:p>
        </w:tc>
      </w:tr>
      <w:tr w:rsidR="00D86426" w14:paraId="60508471" w14:textId="77777777">
        <w:trPr>
          <w:trHeight w:val="585"/>
        </w:trPr>
        <w:tc>
          <w:tcPr>
            <w:tcW w:w="1608" w:type="dxa"/>
            <w:vMerge/>
            <w:tcBorders>
              <w:top w:val="nil"/>
            </w:tcBorders>
          </w:tcPr>
          <w:p w14:paraId="6050846D" w14:textId="77777777" w:rsidR="00D86426" w:rsidRDefault="00D86426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14:paraId="6050846E" w14:textId="77777777" w:rsidR="00D86426" w:rsidRDefault="00A1216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proofErr w:type="gramStart"/>
            <w:r>
              <w:rPr>
                <w:color w:val="006FC0"/>
                <w:spacing w:val="-2"/>
                <w:sz w:val="24"/>
              </w:rPr>
              <w:t>Recommended</w:t>
            </w:r>
            <w:proofErr w:type="gramEnd"/>
          </w:p>
          <w:p w14:paraId="6050846F" w14:textId="77777777" w:rsidR="00D86426" w:rsidRDefault="00A1216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training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duration</w:t>
            </w:r>
          </w:p>
        </w:tc>
        <w:tc>
          <w:tcPr>
            <w:tcW w:w="6009" w:type="dxa"/>
            <w:gridSpan w:val="3"/>
            <w:vMerge/>
            <w:tcBorders>
              <w:top w:val="nil"/>
            </w:tcBorders>
          </w:tcPr>
          <w:p w14:paraId="60508470" w14:textId="77777777" w:rsidR="00D86426" w:rsidRDefault="00D86426">
            <w:pPr>
              <w:rPr>
                <w:sz w:val="2"/>
                <w:szCs w:val="2"/>
              </w:rPr>
            </w:pPr>
          </w:p>
        </w:tc>
      </w:tr>
      <w:tr w:rsidR="00D86426" w14:paraId="60508475" w14:textId="77777777">
        <w:trPr>
          <w:trHeight w:val="294"/>
        </w:trPr>
        <w:tc>
          <w:tcPr>
            <w:tcW w:w="1608" w:type="dxa"/>
            <w:vMerge/>
            <w:tcBorders>
              <w:top w:val="nil"/>
            </w:tcBorders>
          </w:tcPr>
          <w:p w14:paraId="60508472" w14:textId="77777777" w:rsidR="00D86426" w:rsidRDefault="00D86426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14:paraId="60508473" w14:textId="77777777" w:rsidR="00D86426" w:rsidRDefault="00D864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9" w:type="dxa"/>
            <w:gridSpan w:val="3"/>
            <w:vMerge/>
            <w:tcBorders>
              <w:top w:val="nil"/>
            </w:tcBorders>
          </w:tcPr>
          <w:p w14:paraId="60508474" w14:textId="77777777" w:rsidR="00D86426" w:rsidRDefault="00D86426">
            <w:pPr>
              <w:rPr>
                <w:sz w:val="2"/>
                <w:szCs w:val="2"/>
              </w:rPr>
            </w:pPr>
          </w:p>
        </w:tc>
      </w:tr>
      <w:tr w:rsidR="00D86426" w14:paraId="6050847B" w14:textId="77777777">
        <w:trPr>
          <w:trHeight w:val="876"/>
        </w:trPr>
        <w:tc>
          <w:tcPr>
            <w:tcW w:w="1608" w:type="dxa"/>
            <w:vMerge w:val="restart"/>
          </w:tcPr>
          <w:p w14:paraId="60508476" w14:textId="77777777" w:rsidR="00D86426" w:rsidRDefault="00A12168">
            <w:pPr>
              <w:pStyle w:val="TableParagraph"/>
              <w:ind w:left="110" w:right="141"/>
              <w:rPr>
                <w:b/>
                <w:sz w:val="28"/>
              </w:rPr>
            </w:pPr>
            <w:r>
              <w:rPr>
                <w:b/>
                <w:color w:val="006FC0"/>
                <w:spacing w:val="-2"/>
                <w:sz w:val="28"/>
              </w:rPr>
              <w:t xml:space="preserve">Detailed content </w:t>
            </w:r>
            <w:r>
              <w:rPr>
                <w:b/>
                <w:color w:val="006FC0"/>
                <w:sz w:val="28"/>
              </w:rPr>
              <w:t>(national,</w:t>
            </w:r>
            <w:r>
              <w:rPr>
                <w:b/>
                <w:color w:val="006FC0"/>
                <w:spacing w:val="-16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 xml:space="preserve">if </w:t>
            </w:r>
            <w:r>
              <w:rPr>
                <w:b/>
                <w:color w:val="006FC0"/>
                <w:spacing w:val="-2"/>
                <w:sz w:val="28"/>
              </w:rPr>
              <w:t>applicable)</w:t>
            </w:r>
          </w:p>
        </w:tc>
        <w:tc>
          <w:tcPr>
            <w:tcW w:w="2396" w:type="dxa"/>
          </w:tcPr>
          <w:p w14:paraId="60508477" w14:textId="77777777" w:rsidR="00D86426" w:rsidRDefault="00A12168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color w:val="006FC0"/>
                <w:sz w:val="24"/>
              </w:rPr>
              <w:t>Position in existing educational</w:t>
            </w:r>
            <w:r>
              <w:rPr>
                <w:color w:val="006FC0"/>
                <w:spacing w:val="-1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programs</w:t>
            </w:r>
          </w:p>
        </w:tc>
        <w:tc>
          <w:tcPr>
            <w:tcW w:w="6009" w:type="dxa"/>
            <w:gridSpan w:val="3"/>
            <w:vMerge w:val="restart"/>
          </w:tcPr>
          <w:p w14:paraId="60508478" w14:textId="77777777" w:rsidR="00D86426" w:rsidRDefault="00A12168">
            <w:pPr>
              <w:pStyle w:val="TableParagraph"/>
              <w:ind w:left="109" w:right="134"/>
            </w:pPr>
            <w:permStart w:id="221012618" w:edGrp="everyone"/>
            <w:r>
              <w:rPr>
                <w:color w:val="006FC0"/>
              </w:rPr>
              <w:t>The abovementioned MS is not represented in the existing educational programs as such, but the qualification Technician for e-commerce and digital marketing from the Economy, Law and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Trade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Sector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is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based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on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the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standard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of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occupation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 xml:space="preserve">Digital </w:t>
            </w:r>
            <w:r>
              <w:rPr>
                <w:color w:val="006FC0"/>
                <w:spacing w:val="-2"/>
              </w:rPr>
              <w:t>marketer.</w:t>
            </w:r>
          </w:p>
          <w:p w14:paraId="60508479" w14:textId="77777777" w:rsidR="00D86426" w:rsidRDefault="00D86426">
            <w:pPr>
              <w:pStyle w:val="TableParagraph"/>
              <w:spacing w:before="267"/>
              <w:rPr>
                <w:b/>
              </w:rPr>
            </w:pPr>
          </w:p>
          <w:p w14:paraId="6050847A" w14:textId="77777777" w:rsidR="00D86426" w:rsidRDefault="00A12168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6FC0"/>
              </w:rPr>
              <w:t>3</w:t>
            </w:r>
            <w:r>
              <w:rPr>
                <w:color w:val="006FC0"/>
                <w:spacing w:val="1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ECVET</w:t>
            </w:r>
            <w:permEnd w:id="221012618"/>
          </w:p>
        </w:tc>
      </w:tr>
      <w:tr w:rsidR="00D86426" w14:paraId="60508480" w14:textId="77777777">
        <w:trPr>
          <w:trHeight w:val="878"/>
        </w:trPr>
        <w:tc>
          <w:tcPr>
            <w:tcW w:w="1608" w:type="dxa"/>
            <w:vMerge/>
            <w:tcBorders>
              <w:top w:val="nil"/>
            </w:tcBorders>
          </w:tcPr>
          <w:p w14:paraId="6050847C" w14:textId="77777777" w:rsidR="00D86426" w:rsidRDefault="00D86426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14:paraId="6050847D" w14:textId="77777777" w:rsidR="00D86426" w:rsidRDefault="00A12168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color w:val="006FC0"/>
                <w:sz w:val="24"/>
              </w:rPr>
              <w:t>Reference to the national</w:t>
            </w:r>
            <w:r>
              <w:rPr>
                <w:color w:val="006FC0"/>
                <w:spacing w:val="-1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qualification</w:t>
            </w:r>
          </w:p>
          <w:p w14:paraId="6050847E" w14:textId="77777777" w:rsidR="00D86426" w:rsidRDefault="00A1216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framework</w:t>
            </w:r>
          </w:p>
        </w:tc>
        <w:tc>
          <w:tcPr>
            <w:tcW w:w="6009" w:type="dxa"/>
            <w:gridSpan w:val="3"/>
            <w:vMerge/>
            <w:tcBorders>
              <w:top w:val="nil"/>
            </w:tcBorders>
          </w:tcPr>
          <w:p w14:paraId="6050847F" w14:textId="77777777" w:rsidR="00D86426" w:rsidRDefault="00D86426">
            <w:pPr>
              <w:rPr>
                <w:sz w:val="2"/>
                <w:szCs w:val="2"/>
              </w:rPr>
            </w:pPr>
          </w:p>
        </w:tc>
      </w:tr>
      <w:tr w:rsidR="00D86426" w14:paraId="60508484" w14:textId="77777777">
        <w:trPr>
          <w:trHeight w:val="438"/>
        </w:trPr>
        <w:tc>
          <w:tcPr>
            <w:tcW w:w="1608" w:type="dxa"/>
            <w:vMerge/>
            <w:tcBorders>
              <w:top w:val="nil"/>
            </w:tcBorders>
          </w:tcPr>
          <w:p w14:paraId="60508481" w14:textId="77777777" w:rsidR="00D86426" w:rsidRDefault="00D86426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14:paraId="60508482" w14:textId="77777777" w:rsidR="00D86426" w:rsidRDefault="00A1216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Number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of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credits</w:t>
            </w:r>
          </w:p>
        </w:tc>
        <w:tc>
          <w:tcPr>
            <w:tcW w:w="6009" w:type="dxa"/>
            <w:gridSpan w:val="3"/>
            <w:vMerge/>
            <w:tcBorders>
              <w:top w:val="nil"/>
            </w:tcBorders>
          </w:tcPr>
          <w:p w14:paraId="60508483" w14:textId="77777777" w:rsidR="00D86426" w:rsidRDefault="00D86426">
            <w:pPr>
              <w:rPr>
                <w:sz w:val="2"/>
                <w:szCs w:val="2"/>
              </w:rPr>
            </w:pPr>
          </w:p>
        </w:tc>
      </w:tr>
    </w:tbl>
    <w:p w14:paraId="60508485" w14:textId="77777777" w:rsidR="00A12168" w:rsidRDefault="00A12168"/>
    <w:sectPr w:rsidR="00000000">
      <w:type w:val="continuous"/>
      <w:pgSz w:w="11910" w:h="16840"/>
      <w:pgMar w:top="1380" w:right="42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B1218"/>
    <w:multiLevelType w:val="hybridMultilevel"/>
    <w:tmpl w:val="948C5842"/>
    <w:lvl w:ilvl="0" w:tplc="52C0265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6FC0"/>
        <w:spacing w:val="0"/>
        <w:w w:val="100"/>
        <w:sz w:val="24"/>
        <w:szCs w:val="24"/>
        <w:lang w:val="en-US" w:eastAsia="en-US" w:bidi="ar-SA"/>
      </w:rPr>
    </w:lvl>
    <w:lvl w:ilvl="1" w:tplc="899CA30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EFC02F46">
      <w:numFmt w:val="bullet"/>
      <w:lvlText w:val="•"/>
      <w:lvlJc w:val="left"/>
      <w:pPr>
        <w:ind w:left="1855" w:hanging="360"/>
      </w:pPr>
      <w:rPr>
        <w:rFonts w:hint="default"/>
        <w:lang w:val="en-US" w:eastAsia="en-US" w:bidi="ar-SA"/>
      </w:rPr>
    </w:lvl>
    <w:lvl w:ilvl="3" w:tplc="E6C0F590">
      <w:numFmt w:val="bullet"/>
      <w:lvlText w:val="•"/>
      <w:lvlJc w:val="left"/>
      <w:pPr>
        <w:ind w:left="2373" w:hanging="360"/>
      </w:pPr>
      <w:rPr>
        <w:rFonts w:hint="default"/>
        <w:lang w:val="en-US" w:eastAsia="en-US" w:bidi="ar-SA"/>
      </w:rPr>
    </w:lvl>
    <w:lvl w:ilvl="4" w:tplc="39829D16"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ar-SA"/>
      </w:rPr>
    </w:lvl>
    <w:lvl w:ilvl="5" w:tplc="BD5C1A22">
      <w:numFmt w:val="bullet"/>
      <w:lvlText w:val="•"/>
      <w:lvlJc w:val="left"/>
      <w:pPr>
        <w:ind w:left="3409" w:hanging="360"/>
      </w:pPr>
      <w:rPr>
        <w:rFonts w:hint="default"/>
        <w:lang w:val="en-US" w:eastAsia="en-US" w:bidi="ar-SA"/>
      </w:rPr>
    </w:lvl>
    <w:lvl w:ilvl="6" w:tplc="CA4A0C66">
      <w:numFmt w:val="bullet"/>
      <w:lvlText w:val="•"/>
      <w:lvlJc w:val="left"/>
      <w:pPr>
        <w:ind w:left="3927" w:hanging="360"/>
      </w:pPr>
      <w:rPr>
        <w:rFonts w:hint="default"/>
        <w:lang w:val="en-US" w:eastAsia="en-US" w:bidi="ar-SA"/>
      </w:rPr>
    </w:lvl>
    <w:lvl w:ilvl="7" w:tplc="F6A488FE">
      <w:numFmt w:val="bullet"/>
      <w:lvlText w:val="•"/>
      <w:lvlJc w:val="left"/>
      <w:pPr>
        <w:ind w:left="4445" w:hanging="360"/>
      </w:pPr>
      <w:rPr>
        <w:rFonts w:hint="default"/>
        <w:lang w:val="en-US" w:eastAsia="en-US" w:bidi="ar-SA"/>
      </w:rPr>
    </w:lvl>
    <w:lvl w:ilvl="8" w:tplc="FADECAEC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79237C"/>
    <w:multiLevelType w:val="hybridMultilevel"/>
    <w:tmpl w:val="0818C4E2"/>
    <w:lvl w:ilvl="0" w:tplc="871E2BDC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7AB8"/>
        <w:spacing w:val="0"/>
        <w:w w:val="100"/>
        <w:sz w:val="22"/>
        <w:szCs w:val="22"/>
        <w:lang w:val="en-US" w:eastAsia="en-US" w:bidi="ar-SA"/>
      </w:rPr>
    </w:lvl>
    <w:lvl w:ilvl="1" w:tplc="E97E3A00">
      <w:numFmt w:val="bullet"/>
      <w:lvlText w:val="•"/>
      <w:lvlJc w:val="left"/>
      <w:pPr>
        <w:ind w:left="604" w:hanging="360"/>
      </w:pPr>
      <w:rPr>
        <w:rFonts w:hint="default"/>
        <w:lang w:val="en-US" w:eastAsia="en-US" w:bidi="ar-SA"/>
      </w:rPr>
    </w:lvl>
    <w:lvl w:ilvl="2" w:tplc="79AA14A6">
      <w:numFmt w:val="bullet"/>
      <w:lvlText w:val="•"/>
      <w:lvlJc w:val="left"/>
      <w:pPr>
        <w:ind w:left="748" w:hanging="360"/>
      </w:pPr>
      <w:rPr>
        <w:rFonts w:hint="default"/>
        <w:lang w:val="en-US" w:eastAsia="en-US" w:bidi="ar-SA"/>
      </w:rPr>
    </w:lvl>
    <w:lvl w:ilvl="3" w:tplc="77D833F6"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4" w:tplc="C4FA2D02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5" w:tplc="EFD20CFC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6" w:tplc="9ABC958E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7" w:tplc="F87A0322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8" w:tplc="6988F000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5F979F8"/>
    <w:multiLevelType w:val="hybridMultilevel"/>
    <w:tmpl w:val="D3504568"/>
    <w:lvl w:ilvl="0" w:tplc="06B0E562">
      <w:numFmt w:val="bullet"/>
      <w:lvlText w:val="-"/>
      <w:lvlJc w:val="left"/>
      <w:pPr>
        <w:ind w:left="469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7AB8"/>
        <w:spacing w:val="0"/>
        <w:w w:val="100"/>
        <w:sz w:val="22"/>
        <w:szCs w:val="22"/>
        <w:lang w:val="en-US" w:eastAsia="en-US" w:bidi="ar-SA"/>
      </w:rPr>
    </w:lvl>
    <w:lvl w:ilvl="1" w:tplc="71BE1D50">
      <w:numFmt w:val="bullet"/>
      <w:lvlText w:val="•"/>
      <w:lvlJc w:val="left"/>
      <w:pPr>
        <w:ind w:left="613" w:hanging="360"/>
      </w:pPr>
      <w:rPr>
        <w:rFonts w:hint="default"/>
        <w:lang w:val="en-US" w:eastAsia="en-US" w:bidi="ar-SA"/>
      </w:rPr>
    </w:lvl>
    <w:lvl w:ilvl="2" w:tplc="D17E8B38">
      <w:numFmt w:val="bullet"/>
      <w:lvlText w:val="•"/>
      <w:lvlJc w:val="left"/>
      <w:pPr>
        <w:ind w:left="766" w:hanging="360"/>
      </w:pPr>
      <w:rPr>
        <w:rFonts w:hint="default"/>
        <w:lang w:val="en-US" w:eastAsia="en-US" w:bidi="ar-SA"/>
      </w:rPr>
    </w:lvl>
    <w:lvl w:ilvl="3" w:tplc="7938DB9C">
      <w:numFmt w:val="bullet"/>
      <w:lvlText w:val="•"/>
      <w:lvlJc w:val="left"/>
      <w:pPr>
        <w:ind w:left="919" w:hanging="360"/>
      </w:pPr>
      <w:rPr>
        <w:rFonts w:hint="default"/>
        <w:lang w:val="en-US" w:eastAsia="en-US" w:bidi="ar-SA"/>
      </w:rPr>
    </w:lvl>
    <w:lvl w:ilvl="4" w:tplc="8956362A">
      <w:numFmt w:val="bullet"/>
      <w:lvlText w:val="•"/>
      <w:lvlJc w:val="left"/>
      <w:pPr>
        <w:ind w:left="1072" w:hanging="360"/>
      </w:pPr>
      <w:rPr>
        <w:rFonts w:hint="default"/>
        <w:lang w:val="en-US" w:eastAsia="en-US" w:bidi="ar-SA"/>
      </w:rPr>
    </w:lvl>
    <w:lvl w:ilvl="5" w:tplc="536A6826">
      <w:numFmt w:val="bullet"/>
      <w:lvlText w:val="•"/>
      <w:lvlJc w:val="left"/>
      <w:pPr>
        <w:ind w:left="1225" w:hanging="360"/>
      </w:pPr>
      <w:rPr>
        <w:rFonts w:hint="default"/>
        <w:lang w:val="en-US" w:eastAsia="en-US" w:bidi="ar-SA"/>
      </w:rPr>
    </w:lvl>
    <w:lvl w:ilvl="6" w:tplc="FE14E7E2"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7" w:tplc="5E24066A">
      <w:numFmt w:val="bullet"/>
      <w:lvlText w:val="•"/>
      <w:lvlJc w:val="left"/>
      <w:pPr>
        <w:ind w:left="1531" w:hanging="360"/>
      </w:pPr>
      <w:rPr>
        <w:rFonts w:hint="default"/>
        <w:lang w:val="en-US" w:eastAsia="en-US" w:bidi="ar-SA"/>
      </w:rPr>
    </w:lvl>
    <w:lvl w:ilvl="8" w:tplc="80F495BE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EB34EBE"/>
    <w:multiLevelType w:val="hybridMultilevel"/>
    <w:tmpl w:val="2DB26044"/>
    <w:lvl w:ilvl="0" w:tplc="680E4844">
      <w:numFmt w:val="bullet"/>
      <w:lvlText w:val="-"/>
      <w:lvlJc w:val="left"/>
      <w:pPr>
        <w:ind w:left="829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7AB8"/>
        <w:spacing w:val="0"/>
        <w:w w:val="100"/>
        <w:sz w:val="22"/>
        <w:szCs w:val="22"/>
        <w:lang w:val="en-US" w:eastAsia="en-US" w:bidi="ar-SA"/>
      </w:rPr>
    </w:lvl>
    <w:lvl w:ilvl="1" w:tplc="AF3AF186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4E7C70B4">
      <w:numFmt w:val="bullet"/>
      <w:lvlText w:val="•"/>
      <w:lvlJc w:val="left"/>
      <w:pPr>
        <w:ind w:left="1855" w:hanging="360"/>
      </w:pPr>
      <w:rPr>
        <w:rFonts w:hint="default"/>
        <w:lang w:val="en-US" w:eastAsia="en-US" w:bidi="ar-SA"/>
      </w:rPr>
    </w:lvl>
    <w:lvl w:ilvl="3" w:tplc="43462226">
      <w:numFmt w:val="bullet"/>
      <w:lvlText w:val="•"/>
      <w:lvlJc w:val="left"/>
      <w:pPr>
        <w:ind w:left="2373" w:hanging="360"/>
      </w:pPr>
      <w:rPr>
        <w:rFonts w:hint="default"/>
        <w:lang w:val="en-US" w:eastAsia="en-US" w:bidi="ar-SA"/>
      </w:rPr>
    </w:lvl>
    <w:lvl w:ilvl="4" w:tplc="9206565C"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ar-SA"/>
      </w:rPr>
    </w:lvl>
    <w:lvl w:ilvl="5" w:tplc="6994DCFC">
      <w:numFmt w:val="bullet"/>
      <w:lvlText w:val="•"/>
      <w:lvlJc w:val="left"/>
      <w:pPr>
        <w:ind w:left="3409" w:hanging="360"/>
      </w:pPr>
      <w:rPr>
        <w:rFonts w:hint="default"/>
        <w:lang w:val="en-US" w:eastAsia="en-US" w:bidi="ar-SA"/>
      </w:rPr>
    </w:lvl>
    <w:lvl w:ilvl="6" w:tplc="68AC07A0">
      <w:numFmt w:val="bullet"/>
      <w:lvlText w:val="•"/>
      <w:lvlJc w:val="left"/>
      <w:pPr>
        <w:ind w:left="3927" w:hanging="360"/>
      </w:pPr>
      <w:rPr>
        <w:rFonts w:hint="default"/>
        <w:lang w:val="en-US" w:eastAsia="en-US" w:bidi="ar-SA"/>
      </w:rPr>
    </w:lvl>
    <w:lvl w:ilvl="7" w:tplc="C00C217A">
      <w:numFmt w:val="bullet"/>
      <w:lvlText w:val="•"/>
      <w:lvlJc w:val="left"/>
      <w:pPr>
        <w:ind w:left="4445" w:hanging="360"/>
      </w:pPr>
      <w:rPr>
        <w:rFonts w:hint="default"/>
        <w:lang w:val="en-US" w:eastAsia="en-US" w:bidi="ar-SA"/>
      </w:rPr>
    </w:lvl>
    <w:lvl w:ilvl="8" w:tplc="AE267768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A64400E"/>
    <w:multiLevelType w:val="hybridMultilevel"/>
    <w:tmpl w:val="2D9C0A82"/>
    <w:lvl w:ilvl="0" w:tplc="6A92DB08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6E7E498E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2" w:tplc="42065468">
      <w:numFmt w:val="bullet"/>
      <w:lvlText w:val="•"/>
      <w:lvlJc w:val="left"/>
      <w:pPr>
        <w:ind w:left="785" w:hanging="360"/>
      </w:pPr>
      <w:rPr>
        <w:rFonts w:hint="default"/>
        <w:lang w:val="en-US" w:eastAsia="en-US" w:bidi="ar-SA"/>
      </w:rPr>
    </w:lvl>
    <w:lvl w:ilvl="3" w:tplc="854C14A2">
      <w:numFmt w:val="bullet"/>
      <w:lvlText w:val="•"/>
      <w:lvlJc w:val="left"/>
      <w:pPr>
        <w:ind w:left="948" w:hanging="360"/>
      </w:pPr>
      <w:rPr>
        <w:rFonts w:hint="default"/>
        <w:lang w:val="en-US" w:eastAsia="en-US" w:bidi="ar-SA"/>
      </w:rPr>
    </w:lvl>
    <w:lvl w:ilvl="4" w:tplc="0722F3C8">
      <w:numFmt w:val="bullet"/>
      <w:lvlText w:val="•"/>
      <w:lvlJc w:val="left"/>
      <w:pPr>
        <w:ind w:left="1111" w:hanging="360"/>
      </w:pPr>
      <w:rPr>
        <w:rFonts w:hint="default"/>
        <w:lang w:val="en-US" w:eastAsia="en-US" w:bidi="ar-SA"/>
      </w:rPr>
    </w:lvl>
    <w:lvl w:ilvl="5" w:tplc="C4BE2E72">
      <w:numFmt w:val="bullet"/>
      <w:lvlText w:val="•"/>
      <w:lvlJc w:val="left"/>
      <w:pPr>
        <w:ind w:left="1274" w:hanging="360"/>
      </w:pPr>
      <w:rPr>
        <w:rFonts w:hint="default"/>
        <w:lang w:val="en-US" w:eastAsia="en-US" w:bidi="ar-SA"/>
      </w:rPr>
    </w:lvl>
    <w:lvl w:ilvl="6" w:tplc="266696FA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7" w:tplc="5D0ABC8A"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  <w:lvl w:ilvl="8" w:tplc="707CB9F0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</w:abstractNum>
  <w:num w:numId="1" w16cid:durableId="1858537776">
    <w:abstractNumId w:val="0"/>
  </w:num>
  <w:num w:numId="2" w16cid:durableId="1142384960">
    <w:abstractNumId w:val="4"/>
  </w:num>
  <w:num w:numId="3" w16cid:durableId="1901134663">
    <w:abstractNumId w:val="1"/>
  </w:num>
  <w:num w:numId="4" w16cid:durableId="901526089">
    <w:abstractNumId w:val="2"/>
  </w:num>
  <w:num w:numId="5" w16cid:durableId="465202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sScWVVW0FVhUlykC17c+4VYzU0W0ci/+grbKTVF6pbVsbnXPktYawLp5Y9fFLabWPJB5d7IK2nK1Qf1CNGvQOA==" w:salt="LqO9ZoEGxgYNwmxyBCttH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6426"/>
    <w:rsid w:val="00A12168"/>
    <w:rsid w:val="00A53E96"/>
    <w:rsid w:val="00D86426"/>
    <w:rsid w:val="00E4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5083C5"/>
  <w15:docId w15:val="{95162B1C-3497-4B8A-BE6E-165C4B16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44"/>
      <w:szCs w:val="4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1102</Words>
  <Characters>5843</Characters>
  <Application>Microsoft Office Word</Application>
  <DocSecurity>8</DocSecurity>
  <Lines>48</Lines>
  <Paragraphs>13</Paragraphs>
  <ScaleCrop>false</ScaleCrop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3</cp:revision>
  <dcterms:created xsi:type="dcterms:W3CDTF">2025-06-16T11:02:00Z</dcterms:created>
  <dcterms:modified xsi:type="dcterms:W3CDTF">2025-06-28T11:12:00Z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2016</vt:lpwstr>
  </property>
</Properties>
</file>