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E447" w14:textId="77777777" w:rsidR="00B77F69" w:rsidRDefault="00B77F69">
      <w:pPr>
        <w:pStyle w:val="Brdtekst"/>
        <w:spacing w:before="237"/>
        <w:rPr>
          <w:rFonts w:ascii="Times New Roman"/>
          <w:sz w:val="44"/>
        </w:rPr>
      </w:pPr>
    </w:p>
    <w:p w14:paraId="341FE448" w14:textId="77777777" w:rsidR="00B77F69" w:rsidRDefault="0070623B">
      <w:pPr>
        <w:pStyle w:val="Tittel"/>
      </w:pPr>
      <w:r>
        <w:rPr>
          <w:noProof/>
        </w:rPr>
        <w:drawing>
          <wp:anchor distT="0" distB="0" distL="0" distR="0" simplePos="0" relativeHeight="15728640" behindDoc="0" locked="0" layoutInCell="1" allowOverlap="1" wp14:anchorId="341FE510" wp14:editId="341FE511">
            <wp:simplePos x="0" y="0"/>
            <wp:positionH relativeFrom="page">
              <wp:posOffset>7731759</wp:posOffset>
            </wp:positionH>
            <wp:positionV relativeFrom="paragraph">
              <wp:posOffset>-472666</wp:posOffset>
            </wp:positionV>
            <wp:extent cx="2326004" cy="14573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26004" cy="1457324"/>
                    </a:xfrm>
                    <a:prstGeom prst="rect">
                      <a:avLst/>
                    </a:prstGeom>
                  </pic:spPr>
                </pic:pic>
              </a:graphicData>
            </a:graphic>
          </wp:anchor>
        </w:drawing>
      </w:r>
      <w:r>
        <w:rPr>
          <w:color w:val="006FC0"/>
          <w:spacing w:val="-12"/>
        </w:rPr>
        <w:t>BEM</w:t>
      </w:r>
      <w:r>
        <w:rPr>
          <w:color w:val="006FC0"/>
        </w:rPr>
        <w:t xml:space="preserve"> </w:t>
      </w:r>
      <w:r>
        <w:rPr>
          <w:color w:val="006FC0"/>
          <w:spacing w:val="-12"/>
        </w:rPr>
        <w:t>Micro-credential</w:t>
      </w:r>
    </w:p>
    <w:p w14:paraId="341FE449" w14:textId="77777777" w:rsidR="00B77F69" w:rsidRDefault="00B77F69">
      <w:pPr>
        <w:pStyle w:val="Brdtekst"/>
        <w:rPr>
          <w:rFonts w:ascii="Times New Roman"/>
          <w:b/>
        </w:rPr>
      </w:pPr>
    </w:p>
    <w:p w14:paraId="341FE44A" w14:textId="77777777" w:rsidR="00B77F69" w:rsidRDefault="00B77F69">
      <w:pPr>
        <w:pStyle w:val="Brdtekst"/>
        <w:rPr>
          <w:rFonts w:ascii="Times New Roman"/>
          <w:b/>
        </w:rPr>
      </w:pPr>
    </w:p>
    <w:p w14:paraId="341FE44B" w14:textId="77777777" w:rsidR="00B77F69" w:rsidRDefault="00B77F69">
      <w:pPr>
        <w:pStyle w:val="Brdtekst"/>
        <w:rPr>
          <w:rFonts w:ascii="Times New Roman"/>
          <w:b/>
        </w:rPr>
      </w:pPr>
    </w:p>
    <w:p w14:paraId="341FE44C" w14:textId="77777777" w:rsidR="00B77F69" w:rsidRDefault="00B77F69">
      <w:pPr>
        <w:pStyle w:val="Brdtekst"/>
        <w:rPr>
          <w:rFonts w:ascii="Times New Roman"/>
          <w:b/>
        </w:rPr>
      </w:pPr>
    </w:p>
    <w:p w14:paraId="341FE44D" w14:textId="77777777" w:rsidR="00B77F69" w:rsidRDefault="00B77F69">
      <w:pPr>
        <w:pStyle w:val="Brdtekst"/>
        <w:rPr>
          <w:rFonts w:ascii="Times New Roman"/>
          <w:b/>
        </w:rPr>
      </w:pPr>
    </w:p>
    <w:p w14:paraId="341FE44E" w14:textId="77777777" w:rsidR="00B77F69" w:rsidRDefault="00B77F69">
      <w:pPr>
        <w:pStyle w:val="Brdtekst"/>
        <w:rPr>
          <w:rFonts w:ascii="Times New Roman"/>
          <w:b/>
        </w:rPr>
      </w:pPr>
    </w:p>
    <w:p w14:paraId="341FE44F" w14:textId="77777777" w:rsidR="00B77F69" w:rsidRDefault="00B77F69">
      <w:pPr>
        <w:pStyle w:val="Brdtekst"/>
        <w:spacing w:before="28"/>
        <w:rPr>
          <w:rFonts w:ascii="Times New Roman"/>
          <w: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3601"/>
        <w:gridCol w:w="9090"/>
      </w:tblGrid>
      <w:tr w:rsidR="00B77F69" w14:paraId="341FE454" w14:textId="77777777">
        <w:trPr>
          <w:trHeight w:val="316"/>
        </w:trPr>
        <w:tc>
          <w:tcPr>
            <w:tcW w:w="1892" w:type="dxa"/>
            <w:vMerge w:val="restart"/>
          </w:tcPr>
          <w:p w14:paraId="341FE450" w14:textId="77777777" w:rsidR="00B77F69" w:rsidRDefault="00B77F69">
            <w:pPr>
              <w:pStyle w:val="TableParagraph"/>
              <w:spacing w:before="57"/>
              <w:ind w:left="0"/>
              <w:rPr>
                <w:rFonts w:ascii="Times New Roman"/>
                <w:b/>
                <w:sz w:val="24"/>
              </w:rPr>
            </w:pPr>
          </w:p>
          <w:p w14:paraId="341FE451" w14:textId="77777777" w:rsidR="00B77F69" w:rsidRDefault="0070623B">
            <w:pPr>
              <w:pStyle w:val="TableParagraph"/>
              <w:spacing w:line="276" w:lineRule="auto"/>
              <w:ind w:left="107" w:right="66"/>
              <w:rPr>
                <w:rFonts w:ascii="Times New Roman"/>
                <w:b/>
                <w:sz w:val="24"/>
              </w:rPr>
            </w:pPr>
            <w:r>
              <w:rPr>
                <w:rFonts w:ascii="Times New Roman"/>
                <w:b/>
                <w:color w:val="006FC0"/>
                <w:sz w:val="24"/>
              </w:rPr>
              <w:t xml:space="preserve">BEM content </w:t>
            </w:r>
            <w:r>
              <w:rPr>
                <w:rFonts w:ascii="Times New Roman"/>
                <w:b/>
                <w:color w:val="006FC0"/>
                <w:spacing w:val="-6"/>
                <w:sz w:val="24"/>
              </w:rPr>
              <w:t>(for</w:t>
            </w:r>
            <w:r>
              <w:rPr>
                <w:rFonts w:ascii="Times New Roman"/>
                <w:b/>
                <w:color w:val="006FC0"/>
                <w:spacing w:val="-9"/>
                <w:sz w:val="24"/>
              </w:rPr>
              <w:t xml:space="preserve"> </w:t>
            </w:r>
            <w:r>
              <w:rPr>
                <w:rFonts w:ascii="Times New Roman"/>
                <w:b/>
                <w:color w:val="006FC0"/>
                <w:spacing w:val="-6"/>
                <w:sz w:val="24"/>
              </w:rPr>
              <w:t>all</w:t>
            </w:r>
            <w:r>
              <w:rPr>
                <w:rFonts w:ascii="Times New Roman"/>
                <w:b/>
                <w:color w:val="006FC0"/>
                <w:spacing w:val="-9"/>
                <w:sz w:val="24"/>
              </w:rPr>
              <w:t xml:space="preserve"> </w:t>
            </w:r>
            <w:r>
              <w:rPr>
                <w:rFonts w:ascii="Times New Roman"/>
                <w:b/>
                <w:color w:val="006FC0"/>
                <w:spacing w:val="-6"/>
                <w:sz w:val="24"/>
              </w:rPr>
              <w:t>partners)</w:t>
            </w:r>
          </w:p>
        </w:tc>
        <w:tc>
          <w:tcPr>
            <w:tcW w:w="3601" w:type="dxa"/>
          </w:tcPr>
          <w:p w14:paraId="341FE452" w14:textId="77777777" w:rsidR="00B77F69" w:rsidRDefault="0070623B">
            <w:pPr>
              <w:pStyle w:val="TableParagraph"/>
              <w:spacing w:before="1" w:line="296" w:lineRule="exact"/>
              <w:ind w:left="107"/>
              <w:rPr>
                <w:rFonts w:ascii="Sylfaen"/>
                <w:sz w:val="24"/>
              </w:rPr>
            </w:pPr>
            <w:r>
              <w:rPr>
                <w:rFonts w:ascii="Sylfaen"/>
                <w:color w:val="006FC0"/>
                <w:sz w:val="24"/>
              </w:rPr>
              <w:t>Title/name</w:t>
            </w:r>
            <w:r>
              <w:rPr>
                <w:rFonts w:ascii="Sylfaen"/>
                <w:color w:val="006FC0"/>
                <w:spacing w:val="-2"/>
                <w:sz w:val="24"/>
              </w:rPr>
              <w:t xml:space="preserve"> </w:t>
            </w:r>
            <w:r>
              <w:rPr>
                <w:rFonts w:ascii="Sylfaen"/>
                <w:color w:val="006FC0"/>
                <w:sz w:val="24"/>
              </w:rPr>
              <w:t>of</w:t>
            </w:r>
            <w:r>
              <w:rPr>
                <w:rFonts w:ascii="Sylfaen"/>
                <w:color w:val="006FC0"/>
                <w:spacing w:val="-1"/>
                <w:sz w:val="24"/>
              </w:rPr>
              <w:t xml:space="preserve"> </w:t>
            </w:r>
            <w:r>
              <w:rPr>
                <w:rFonts w:ascii="Sylfaen"/>
                <w:color w:val="006FC0"/>
                <w:sz w:val="24"/>
              </w:rPr>
              <w:t>the</w:t>
            </w:r>
            <w:r>
              <w:rPr>
                <w:rFonts w:ascii="Sylfaen"/>
                <w:color w:val="006FC0"/>
                <w:spacing w:val="-3"/>
                <w:sz w:val="24"/>
              </w:rPr>
              <w:t xml:space="preserve"> </w:t>
            </w:r>
            <w:r>
              <w:rPr>
                <w:rFonts w:ascii="Sylfaen"/>
                <w:color w:val="006FC0"/>
                <w:spacing w:val="-2"/>
                <w:sz w:val="24"/>
              </w:rPr>
              <w:t>credential</w:t>
            </w:r>
          </w:p>
        </w:tc>
        <w:tc>
          <w:tcPr>
            <w:tcW w:w="9090" w:type="dxa"/>
          </w:tcPr>
          <w:p w14:paraId="341FE453" w14:textId="77777777" w:rsidR="00B77F69" w:rsidRDefault="0070623B">
            <w:pPr>
              <w:pStyle w:val="TableParagraph"/>
              <w:spacing w:before="11" w:line="286" w:lineRule="exact"/>
              <w:rPr>
                <w:i/>
                <w:sz w:val="25"/>
              </w:rPr>
            </w:pPr>
            <w:r>
              <w:rPr>
                <w:i/>
                <w:spacing w:val="-2"/>
                <w:sz w:val="25"/>
              </w:rPr>
              <w:t>Waste Management Operator</w:t>
            </w:r>
          </w:p>
        </w:tc>
      </w:tr>
      <w:tr w:rsidR="00B77F69" w14:paraId="341FE45B" w14:textId="77777777">
        <w:trPr>
          <w:trHeight w:val="1578"/>
        </w:trPr>
        <w:tc>
          <w:tcPr>
            <w:tcW w:w="1892" w:type="dxa"/>
            <w:vMerge/>
            <w:tcBorders>
              <w:top w:val="nil"/>
            </w:tcBorders>
          </w:tcPr>
          <w:p w14:paraId="341FE455" w14:textId="77777777" w:rsidR="00B77F69" w:rsidRDefault="00B77F69">
            <w:pPr>
              <w:rPr>
                <w:sz w:val="2"/>
                <w:szCs w:val="2"/>
              </w:rPr>
            </w:pPr>
          </w:p>
        </w:tc>
        <w:tc>
          <w:tcPr>
            <w:tcW w:w="3601" w:type="dxa"/>
          </w:tcPr>
          <w:p w14:paraId="341FE456" w14:textId="77777777" w:rsidR="00B77F69" w:rsidRDefault="0070623B">
            <w:pPr>
              <w:pStyle w:val="TableParagraph"/>
              <w:spacing w:line="314" w:lineRule="exact"/>
              <w:ind w:left="107"/>
              <w:rPr>
                <w:rFonts w:ascii="Sylfaen"/>
                <w:sz w:val="24"/>
              </w:rPr>
            </w:pPr>
            <w:r>
              <w:rPr>
                <w:rFonts w:ascii="Sylfaen"/>
                <w:color w:val="006FC0"/>
                <w:sz w:val="24"/>
              </w:rPr>
              <w:t>Function</w:t>
            </w:r>
            <w:r>
              <w:rPr>
                <w:rFonts w:ascii="Sylfaen"/>
                <w:color w:val="006FC0"/>
                <w:spacing w:val="-2"/>
                <w:sz w:val="24"/>
              </w:rPr>
              <w:t xml:space="preserve"> </w:t>
            </w:r>
            <w:r>
              <w:rPr>
                <w:rFonts w:ascii="Sylfaen"/>
                <w:color w:val="006FC0"/>
                <w:sz w:val="24"/>
              </w:rPr>
              <w:t>of</w:t>
            </w:r>
            <w:r>
              <w:rPr>
                <w:rFonts w:ascii="Sylfaen"/>
                <w:color w:val="006FC0"/>
                <w:spacing w:val="-2"/>
                <w:sz w:val="24"/>
              </w:rPr>
              <w:t xml:space="preserve"> </w:t>
            </w:r>
            <w:r>
              <w:rPr>
                <w:rFonts w:ascii="Sylfaen"/>
                <w:color w:val="006FC0"/>
                <w:sz w:val="24"/>
              </w:rPr>
              <w:t>the</w:t>
            </w:r>
            <w:r>
              <w:rPr>
                <w:rFonts w:ascii="Sylfaen"/>
                <w:color w:val="006FC0"/>
                <w:spacing w:val="-1"/>
                <w:sz w:val="24"/>
              </w:rPr>
              <w:t xml:space="preserve"> </w:t>
            </w:r>
            <w:r>
              <w:rPr>
                <w:rFonts w:ascii="Sylfaen"/>
                <w:color w:val="006FC0"/>
                <w:sz w:val="24"/>
              </w:rPr>
              <w:t>micro-</w:t>
            </w:r>
            <w:r>
              <w:rPr>
                <w:rFonts w:ascii="Sylfaen"/>
                <w:color w:val="006FC0"/>
                <w:spacing w:val="-2"/>
                <w:sz w:val="24"/>
              </w:rPr>
              <w:t>credentials</w:t>
            </w:r>
          </w:p>
          <w:p w14:paraId="341FE457" w14:textId="77777777" w:rsidR="00B77F69" w:rsidRDefault="0070623B">
            <w:pPr>
              <w:pStyle w:val="TableParagraph"/>
              <w:ind w:left="107"/>
              <w:rPr>
                <w:rFonts w:ascii="Sylfaen"/>
                <w:sz w:val="24"/>
              </w:rPr>
            </w:pPr>
            <w:r>
              <w:rPr>
                <w:rFonts w:ascii="Sylfaen"/>
                <w:color w:val="006FC0"/>
                <w:sz w:val="24"/>
              </w:rPr>
              <w:t>/</w:t>
            </w:r>
            <w:r>
              <w:rPr>
                <w:rFonts w:ascii="Sylfaen"/>
                <w:color w:val="006FC0"/>
                <w:spacing w:val="-1"/>
                <w:sz w:val="24"/>
              </w:rPr>
              <w:t xml:space="preserve"> </w:t>
            </w:r>
            <w:proofErr w:type="gramStart"/>
            <w:r>
              <w:rPr>
                <w:rFonts w:ascii="Sylfaen"/>
                <w:color w:val="006FC0"/>
                <w:spacing w:val="-2"/>
                <w:sz w:val="24"/>
              </w:rPr>
              <w:t>purpose</w:t>
            </w:r>
            <w:proofErr w:type="gramEnd"/>
          </w:p>
        </w:tc>
        <w:tc>
          <w:tcPr>
            <w:tcW w:w="9090" w:type="dxa"/>
          </w:tcPr>
          <w:p w14:paraId="341FE458" w14:textId="77777777" w:rsidR="00B77F69" w:rsidRDefault="0070623B">
            <w:pPr>
              <w:pStyle w:val="TableParagraph"/>
              <w:spacing w:before="8" w:line="252" w:lineRule="auto"/>
              <w:rPr>
                <w:i/>
                <w:sz w:val="25"/>
              </w:rPr>
            </w:pPr>
            <w:r>
              <w:rPr>
                <w:i/>
                <w:sz w:val="25"/>
              </w:rPr>
              <w:t>The micro-credential is</w:t>
            </w:r>
            <w:r>
              <w:rPr>
                <w:i/>
                <w:spacing w:val="-1"/>
                <w:sz w:val="25"/>
              </w:rPr>
              <w:t xml:space="preserve"> </w:t>
            </w:r>
            <w:r>
              <w:rPr>
                <w:i/>
                <w:sz w:val="25"/>
              </w:rPr>
              <w:t>designed for the</w:t>
            </w:r>
            <w:r>
              <w:rPr>
                <w:i/>
                <w:spacing w:val="-1"/>
                <w:sz w:val="25"/>
              </w:rPr>
              <w:t xml:space="preserve"> </w:t>
            </w:r>
            <w:proofErr w:type="gramStart"/>
            <w:r>
              <w:rPr>
                <w:i/>
                <w:sz w:val="25"/>
              </w:rPr>
              <w:t>needs</w:t>
            </w:r>
            <w:proofErr w:type="gramEnd"/>
            <w:r>
              <w:rPr>
                <w:i/>
                <w:sz w:val="25"/>
              </w:rPr>
              <w:t xml:space="preserve"> of establishing an integrated system for packaging waste management (plastic, paper/cardboard, glass,</w:t>
            </w:r>
          </w:p>
          <w:p w14:paraId="341FE459" w14:textId="77777777" w:rsidR="00B77F69" w:rsidRDefault="0070623B">
            <w:pPr>
              <w:pStyle w:val="TableParagraph"/>
              <w:spacing w:before="1" w:line="249" w:lineRule="auto"/>
              <w:ind w:right="75"/>
              <w:rPr>
                <w:i/>
                <w:sz w:val="25"/>
              </w:rPr>
            </w:pPr>
            <w:r>
              <w:rPr>
                <w:i/>
                <w:sz w:val="25"/>
              </w:rPr>
              <w:t>metal, wood and composite materials) and waste electrical and electronic equipment (with</w:t>
            </w:r>
            <w:r>
              <w:rPr>
                <w:i/>
                <w:spacing w:val="-10"/>
                <w:sz w:val="25"/>
              </w:rPr>
              <w:t xml:space="preserve"> </w:t>
            </w:r>
            <w:r>
              <w:rPr>
                <w:i/>
                <w:sz w:val="25"/>
              </w:rPr>
              <w:t>all</w:t>
            </w:r>
            <w:r>
              <w:rPr>
                <w:i/>
                <w:spacing w:val="-9"/>
                <w:sz w:val="25"/>
              </w:rPr>
              <w:t xml:space="preserve"> </w:t>
            </w:r>
            <w:r>
              <w:rPr>
                <w:i/>
                <w:sz w:val="25"/>
              </w:rPr>
              <w:t>components,</w:t>
            </w:r>
            <w:r>
              <w:rPr>
                <w:i/>
                <w:spacing w:val="-10"/>
                <w:sz w:val="25"/>
              </w:rPr>
              <w:t xml:space="preserve"> </w:t>
            </w:r>
            <w:r>
              <w:rPr>
                <w:i/>
                <w:sz w:val="25"/>
              </w:rPr>
              <w:t>subassemblies,</w:t>
            </w:r>
            <w:r>
              <w:rPr>
                <w:i/>
                <w:spacing w:val="-10"/>
                <w:sz w:val="25"/>
              </w:rPr>
              <w:t xml:space="preserve"> </w:t>
            </w:r>
            <w:r>
              <w:rPr>
                <w:i/>
                <w:sz w:val="25"/>
              </w:rPr>
              <w:t>parts</w:t>
            </w:r>
            <w:r>
              <w:rPr>
                <w:i/>
                <w:spacing w:val="-10"/>
                <w:sz w:val="25"/>
              </w:rPr>
              <w:t xml:space="preserve"> </w:t>
            </w:r>
            <w:r>
              <w:rPr>
                <w:i/>
                <w:sz w:val="25"/>
              </w:rPr>
              <w:t>and</w:t>
            </w:r>
            <w:r>
              <w:rPr>
                <w:i/>
                <w:spacing w:val="-11"/>
                <w:sz w:val="25"/>
              </w:rPr>
              <w:t xml:space="preserve"> </w:t>
            </w:r>
            <w:r>
              <w:rPr>
                <w:i/>
                <w:sz w:val="25"/>
              </w:rPr>
              <w:t>materials)</w:t>
            </w:r>
            <w:r>
              <w:rPr>
                <w:i/>
                <w:spacing w:val="-9"/>
                <w:sz w:val="25"/>
              </w:rPr>
              <w:t xml:space="preserve"> </w:t>
            </w:r>
            <w:r>
              <w:rPr>
                <w:i/>
                <w:sz w:val="25"/>
              </w:rPr>
              <w:t>to</w:t>
            </w:r>
            <w:r>
              <w:rPr>
                <w:i/>
                <w:spacing w:val="-10"/>
                <w:sz w:val="25"/>
              </w:rPr>
              <w:t xml:space="preserve"> </w:t>
            </w:r>
            <w:r>
              <w:rPr>
                <w:i/>
                <w:sz w:val="25"/>
              </w:rPr>
              <w:t>the</w:t>
            </w:r>
            <w:r>
              <w:rPr>
                <w:i/>
                <w:spacing w:val="-10"/>
                <w:sz w:val="25"/>
              </w:rPr>
              <w:t xml:space="preserve"> </w:t>
            </w:r>
            <w:r>
              <w:rPr>
                <w:i/>
                <w:sz w:val="25"/>
              </w:rPr>
              <w:t>appropriate</w:t>
            </w:r>
            <w:r>
              <w:rPr>
                <w:i/>
                <w:spacing w:val="-10"/>
                <w:sz w:val="25"/>
              </w:rPr>
              <w:t xml:space="preserve"> </w:t>
            </w:r>
            <w:r>
              <w:rPr>
                <w:i/>
                <w:sz w:val="25"/>
              </w:rPr>
              <w:t>operating</w:t>
            </w:r>
          </w:p>
          <w:p w14:paraId="341FE45A" w14:textId="77777777" w:rsidR="00B77F69" w:rsidRDefault="0070623B">
            <w:pPr>
              <w:pStyle w:val="TableParagraph"/>
              <w:spacing w:before="4" w:line="286" w:lineRule="exact"/>
              <w:rPr>
                <w:i/>
                <w:sz w:val="25"/>
              </w:rPr>
            </w:pPr>
            <w:r>
              <w:rPr>
                <w:i/>
                <w:spacing w:val="-2"/>
                <w:sz w:val="25"/>
              </w:rPr>
              <w:t>unit.</w:t>
            </w:r>
          </w:p>
        </w:tc>
      </w:tr>
      <w:tr w:rsidR="00B77F69" w14:paraId="341FE461" w14:textId="77777777">
        <w:trPr>
          <w:trHeight w:val="1581"/>
        </w:trPr>
        <w:tc>
          <w:tcPr>
            <w:tcW w:w="1892" w:type="dxa"/>
            <w:vMerge/>
            <w:tcBorders>
              <w:top w:val="nil"/>
            </w:tcBorders>
          </w:tcPr>
          <w:p w14:paraId="341FE45C" w14:textId="77777777" w:rsidR="00B77F69" w:rsidRDefault="00B77F69">
            <w:pPr>
              <w:rPr>
                <w:sz w:val="2"/>
                <w:szCs w:val="2"/>
              </w:rPr>
            </w:pPr>
            <w:permStart w:id="190841755" w:edGrp="everyone" w:colFirst="2" w:colLast="2"/>
          </w:p>
        </w:tc>
        <w:tc>
          <w:tcPr>
            <w:tcW w:w="3601" w:type="dxa"/>
          </w:tcPr>
          <w:p w14:paraId="341FE45D" w14:textId="77777777" w:rsidR="00B77F69" w:rsidRDefault="0070623B">
            <w:pPr>
              <w:pStyle w:val="TableParagraph"/>
              <w:ind w:left="107"/>
              <w:rPr>
                <w:rFonts w:ascii="Sylfaen"/>
                <w:sz w:val="24"/>
              </w:rPr>
            </w:pPr>
            <w:r>
              <w:rPr>
                <w:rFonts w:ascii="Sylfaen"/>
                <w:color w:val="006FC0"/>
                <w:sz w:val="24"/>
              </w:rPr>
              <w:t>Possible</w:t>
            </w:r>
            <w:r>
              <w:rPr>
                <w:rFonts w:ascii="Sylfaen"/>
                <w:color w:val="006FC0"/>
                <w:spacing w:val="-3"/>
                <w:sz w:val="24"/>
              </w:rPr>
              <w:t xml:space="preserve"> </w:t>
            </w:r>
            <w:r>
              <w:rPr>
                <w:rFonts w:ascii="Sylfaen"/>
                <w:color w:val="006FC0"/>
                <w:sz w:val="24"/>
              </w:rPr>
              <w:t>target</w:t>
            </w:r>
            <w:r>
              <w:rPr>
                <w:rFonts w:ascii="Sylfaen"/>
                <w:color w:val="006FC0"/>
                <w:spacing w:val="-3"/>
                <w:sz w:val="24"/>
              </w:rPr>
              <w:t xml:space="preserve"> </w:t>
            </w:r>
            <w:r>
              <w:rPr>
                <w:rFonts w:ascii="Sylfaen"/>
                <w:color w:val="006FC0"/>
                <w:spacing w:val="-2"/>
                <w:sz w:val="24"/>
              </w:rPr>
              <w:t>groups</w:t>
            </w:r>
          </w:p>
        </w:tc>
        <w:tc>
          <w:tcPr>
            <w:tcW w:w="9090" w:type="dxa"/>
          </w:tcPr>
          <w:p w14:paraId="341FE45E" w14:textId="77777777" w:rsidR="00B77F69" w:rsidRDefault="0070623B">
            <w:pPr>
              <w:pStyle w:val="TableParagraph"/>
              <w:spacing w:before="10"/>
              <w:rPr>
                <w:i/>
                <w:sz w:val="25"/>
              </w:rPr>
            </w:pPr>
            <w:r>
              <w:rPr>
                <w:i/>
                <w:sz w:val="25"/>
              </w:rPr>
              <w:t>Institutions</w:t>
            </w:r>
            <w:r>
              <w:rPr>
                <w:i/>
                <w:spacing w:val="-13"/>
                <w:sz w:val="25"/>
              </w:rPr>
              <w:t xml:space="preserve"> </w:t>
            </w:r>
            <w:r>
              <w:rPr>
                <w:i/>
                <w:sz w:val="25"/>
              </w:rPr>
              <w:t>that</w:t>
            </w:r>
            <w:r>
              <w:rPr>
                <w:i/>
                <w:spacing w:val="-12"/>
                <w:sz w:val="25"/>
              </w:rPr>
              <w:t xml:space="preserve"> </w:t>
            </w:r>
            <w:r>
              <w:rPr>
                <w:i/>
                <w:sz w:val="25"/>
              </w:rPr>
              <w:t>treat</w:t>
            </w:r>
            <w:r>
              <w:rPr>
                <w:i/>
                <w:spacing w:val="-12"/>
                <w:sz w:val="25"/>
              </w:rPr>
              <w:t xml:space="preserve"> </w:t>
            </w:r>
            <w:r>
              <w:rPr>
                <w:i/>
                <w:sz w:val="25"/>
              </w:rPr>
              <w:t>all</w:t>
            </w:r>
            <w:r>
              <w:rPr>
                <w:i/>
                <w:spacing w:val="-11"/>
                <w:sz w:val="25"/>
              </w:rPr>
              <w:t xml:space="preserve"> </w:t>
            </w:r>
            <w:r>
              <w:rPr>
                <w:i/>
                <w:sz w:val="25"/>
              </w:rPr>
              <w:t>types</w:t>
            </w:r>
            <w:r>
              <w:rPr>
                <w:i/>
                <w:spacing w:val="-12"/>
                <w:sz w:val="25"/>
              </w:rPr>
              <w:t xml:space="preserve"> </w:t>
            </w:r>
            <w:r>
              <w:rPr>
                <w:i/>
                <w:sz w:val="25"/>
              </w:rPr>
              <w:t>of</w:t>
            </w:r>
            <w:r>
              <w:rPr>
                <w:i/>
                <w:spacing w:val="-12"/>
                <w:sz w:val="25"/>
              </w:rPr>
              <w:t xml:space="preserve"> </w:t>
            </w:r>
            <w:r>
              <w:rPr>
                <w:i/>
                <w:sz w:val="25"/>
              </w:rPr>
              <w:t>waste,</w:t>
            </w:r>
            <w:r>
              <w:rPr>
                <w:i/>
                <w:spacing w:val="-13"/>
                <w:sz w:val="25"/>
              </w:rPr>
              <w:t xml:space="preserve"> </w:t>
            </w:r>
            <w:r>
              <w:rPr>
                <w:i/>
                <w:sz w:val="25"/>
              </w:rPr>
              <w:t>production</w:t>
            </w:r>
            <w:r>
              <w:rPr>
                <w:i/>
                <w:spacing w:val="-11"/>
                <w:sz w:val="25"/>
              </w:rPr>
              <w:t xml:space="preserve"> </w:t>
            </w:r>
            <w:r>
              <w:rPr>
                <w:i/>
                <w:spacing w:val="-2"/>
                <w:sz w:val="25"/>
              </w:rPr>
              <w:t>companies.</w:t>
            </w:r>
          </w:p>
          <w:p w14:paraId="341FE45F" w14:textId="77777777" w:rsidR="00B77F69" w:rsidRDefault="0070623B">
            <w:pPr>
              <w:pStyle w:val="TableParagraph"/>
              <w:spacing w:before="16" w:line="252" w:lineRule="auto"/>
              <w:ind w:right="75"/>
              <w:rPr>
                <w:i/>
                <w:sz w:val="25"/>
              </w:rPr>
            </w:pPr>
            <w:r>
              <w:rPr>
                <w:i/>
                <w:sz w:val="25"/>
              </w:rPr>
              <w:t>In</w:t>
            </w:r>
            <w:r>
              <w:rPr>
                <w:i/>
                <w:spacing w:val="-2"/>
                <w:sz w:val="25"/>
              </w:rPr>
              <w:t xml:space="preserve"> </w:t>
            </w:r>
            <w:r>
              <w:rPr>
                <w:i/>
                <w:sz w:val="25"/>
              </w:rPr>
              <w:t>accordance</w:t>
            </w:r>
            <w:r>
              <w:rPr>
                <w:i/>
                <w:spacing w:val="-2"/>
                <w:sz w:val="25"/>
              </w:rPr>
              <w:t xml:space="preserve"> </w:t>
            </w:r>
            <w:r>
              <w:rPr>
                <w:i/>
                <w:sz w:val="25"/>
              </w:rPr>
              <w:t>with</w:t>
            </w:r>
            <w:r>
              <w:rPr>
                <w:i/>
                <w:spacing w:val="-2"/>
                <w:sz w:val="25"/>
              </w:rPr>
              <w:t xml:space="preserve"> </w:t>
            </w:r>
            <w:r>
              <w:rPr>
                <w:i/>
                <w:sz w:val="25"/>
              </w:rPr>
              <w:t>the</w:t>
            </w:r>
            <w:r>
              <w:rPr>
                <w:i/>
                <w:spacing w:val="-5"/>
                <w:sz w:val="25"/>
              </w:rPr>
              <w:t xml:space="preserve"> </w:t>
            </w:r>
            <w:r>
              <w:rPr>
                <w:i/>
                <w:sz w:val="25"/>
              </w:rPr>
              <w:t>Law</w:t>
            </w:r>
            <w:r>
              <w:rPr>
                <w:i/>
                <w:spacing w:val="-2"/>
                <w:sz w:val="25"/>
              </w:rPr>
              <w:t xml:space="preserve"> </w:t>
            </w:r>
            <w:r>
              <w:rPr>
                <w:i/>
                <w:sz w:val="25"/>
              </w:rPr>
              <w:t>on</w:t>
            </w:r>
            <w:r>
              <w:rPr>
                <w:i/>
                <w:spacing w:val="-1"/>
                <w:sz w:val="25"/>
              </w:rPr>
              <w:t xml:space="preserve"> </w:t>
            </w:r>
            <w:r>
              <w:rPr>
                <w:i/>
                <w:sz w:val="25"/>
              </w:rPr>
              <w:t>Waste</w:t>
            </w:r>
            <w:r>
              <w:rPr>
                <w:i/>
                <w:spacing w:val="-2"/>
                <w:sz w:val="25"/>
              </w:rPr>
              <w:t xml:space="preserve"> </w:t>
            </w:r>
            <w:r>
              <w:rPr>
                <w:i/>
                <w:sz w:val="25"/>
              </w:rPr>
              <w:t>Management,</w:t>
            </w:r>
            <w:r>
              <w:rPr>
                <w:i/>
                <w:spacing w:val="-2"/>
                <w:sz w:val="25"/>
              </w:rPr>
              <w:t xml:space="preserve"> </w:t>
            </w:r>
            <w:r>
              <w:rPr>
                <w:i/>
                <w:sz w:val="25"/>
              </w:rPr>
              <w:t>legal</w:t>
            </w:r>
            <w:r>
              <w:rPr>
                <w:i/>
                <w:spacing w:val="-1"/>
                <w:sz w:val="25"/>
              </w:rPr>
              <w:t xml:space="preserve"> </w:t>
            </w:r>
            <w:r>
              <w:rPr>
                <w:i/>
                <w:sz w:val="25"/>
              </w:rPr>
              <w:t>and</w:t>
            </w:r>
            <w:r>
              <w:rPr>
                <w:i/>
                <w:spacing w:val="-2"/>
                <w:sz w:val="25"/>
              </w:rPr>
              <w:t xml:space="preserve"> </w:t>
            </w:r>
            <w:r>
              <w:rPr>
                <w:i/>
                <w:sz w:val="25"/>
              </w:rPr>
              <w:t>natural</w:t>
            </w:r>
            <w:r>
              <w:rPr>
                <w:i/>
                <w:spacing w:val="-1"/>
                <w:sz w:val="25"/>
              </w:rPr>
              <w:t xml:space="preserve"> </w:t>
            </w:r>
            <w:r>
              <w:rPr>
                <w:i/>
                <w:sz w:val="25"/>
              </w:rPr>
              <w:t>persons</w:t>
            </w:r>
            <w:r>
              <w:rPr>
                <w:i/>
                <w:spacing w:val="-2"/>
                <w:sz w:val="25"/>
              </w:rPr>
              <w:t xml:space="preserve"> </w:t>
            </w:r>
            <w:r>
              <w:rPr>
                <w:i/>
                <w:sz w:val="25"/>
              </w:rPr>
              <w:t>who,</w:t>
            </w:r>
            <w:r>
              <w:rPr>
                <w:i/>
                <w:spacing w:val="-2"/>
                <w:sz w:val="25"/>
              </w:rPr>
              <w:t xml:space="preserve"> </w:t>
            </w:r>
            <w:proofErr w:type="gramStart"/>
            <w:r>
              <w:rPr>
                <w:i/>
                <w:sz w:val="25"/>
              </w:rPr>
              <w:t>in</w:t>
            </w:r>
            <w:r>
              <w:rPr>
                <w:i/>
                <w:sz w:val="25"/>
              </w:rPr>
              <w:t xml:space="preserve"> the course of</w:t>
            </w:r>
            <w:proofErr w:type="gramEnd"/>
            <w:r>
              <w:rPr>
                <w:i/>
                <w:sz w:val="25"/>
              </w:rPr>
              <w:t xml:space="preserve"> their activities, generate more than 200 kilograms of hazardous waste and/or</w:t>
            </w:r>
            <w:r>
              <w:rPr>
                <w:i/>
                <w:spacing w:val="-3"/>
                <w:sz w:val="25"/>
              </w:rPr>
              <w:t xml:space="preserve"> </w:t>
            </w:r>
            <w:r>
              <w:rPr>
                <w:i/>
                <w:sz w:val="25"/>
              </w:rPr>
              <w:t>more</w:t>
            </w:r>
            <w:r>
              <w:rPr>
                <w:i/>
                <w:spacing w:val="-2"/>
                <w:sz w:val="25"/>
              </w:rPr>
              <w:t xml:space="preserve"> </w:t>
            </w:r>
            <w:r>
              <w:rPr>
                <w:i/>
                <w:sz w:val="25"/>
              </w:rPr>
              <w:t>than</w:t>
            </w:r>
            <w:r>
              <w:rPr>
                <w:i/>
                <w:spacing w:val="-1"/>
                <w:sz w:val="25"/>
              </w:rPr>
              <w:t xml:space="preserve"> </w:t>
            </w:r>
            <w:r>
              <w:rPr>
                <w:i/>
                <w:sz w:val="25"/>
              </w:rPr>
              <w:t>150</w:t>
            </w:r>
            <w:r>
              <w:rPr>
                <w:i/>
                <w:spacing w:val="-2"/>
                <w:sz w:val="25"/>
              </w:rPr>
              <w:t xml:space="preserve"> </w:t>
            </w:r>
            <w:r>
              <w:rPr>
                <w:i/>
                <w:sz w:val="25"/>
              </w:rPr>
              <w:t>tons</w:t>
            </w:r>
            <w:r>
              <w:rPr>
                <w:i/>
                <w:spacing w:val="-2"/>
                <w:sz w:val="25"/>
              </w:rPr>
              <w:t xml:space="preserve"> </w:t>
            </w:r>
            <w:r>
              <w:rPr>
                <w:i/>
                <w:sz w:val="25"/>
              </w:rPr>
              <w:t>of</w:t>
            </w:r>
            <w:r>
              <w:rPr>
                <w:i/>
                <w:spacing w:val="-2"/>
                <w:sz w:val="25"/>
              </w:rPr>
              <w:t xml:space="preserve"> </w:t>
            </w:r>
            <w:r>
              <w:rPr>
                <w:i/>
                <w:sz w:val="25"/>
              </w:rPr>
              <w:t>non-hazardous</w:t>
            </w:r>
            <w:r>
              <w:rPr>
                <w:i/>
                <w:spacing w:val="-2"/>
                <w:sz w:val="25"/>
              </w:rPr>
              <w:t xml:space="preserve"> </w:t>
            </w:r>
            <w:r>
              <w:rPr>
                <w:i/>
                <w:sz w:val="25"/>
              </w:rPr>
              <w:t>waste</w:t>
            </w:r>
            <w:r>
              <w:rPr>
                <w:i/>
                <w:spacing w:val="-2"/>
                <w:sz w:val="25"/>
              </w:rPr>
              <w:t xml:space="preserve"> </w:t>
            </w:r>
            <w:proofErr w:type="gramStart"/>
            <w:r>
              <w:rPr>
                <w:i/>
                <w:sz w:val="25"/>
              </w:rPr>
              <w:t>in</w:t>
            </w:r>
            <w:r>
              <w:rPr>
                <w:i/>
                <w:spacing w:val="-1"/>
                <w:sz w:val="25"/>
              </w:rPr>
              <w:t xml:space="preserve"> </w:t>
            </w:r>
            <w:r>
              <w:rPr>
                <w:i/>
                <w:sz w:val="25"/>
              </w:rPr>
              <w:t>the</w:t>
            </w:r>
            <w:r>
              <w:rPr>
                <w:i/>
                <w:spacing w:val="-2"/>
                <w:sz w:val="25"/>
              </w:rPr>
              <w:t xml:space="preserve"> </w:t>
            </w:r>
            <w:r>
              <w:rPr>
                <w:i/>
                <w:sz w:val="25"/>
              </w:rPr>
              <w:t>course</w:t>
            </w:r>
            <w:r>
              <w:rPr>
                <w:i/>
                <w:spacing w:val="-2"/>
                <w:sz w:val="25"/>
              </w:rPr>
              <w:t xml:space="preserve"> </w:t>
            </w:r>
            <w:r>
              <w:rPr>
                <w:i/>
                <w:sz w:val="25"/>
              </w:rPr>
              <w:t>of</w:t>
            </w:r>
            <w:proofErr w:type="gramEnd"/>
            <w:r>
              <w:rPr>
                <w:i/>
                <w:spacing w:val="-1"/>
                <w:sz w:val="25"/>
              </w:rPr>
              <w:t xml:space="preserve"> </w:t>
            </w:r>
            <w:r>
              <w:rPr>
                <w:i/>
                <w:sz w:val="25"/>
              </w:rPr>
              <w:t>a</w:t>
            </w:r>
            <w:r>
              <w:rPr>
                <w:i/>
                <w:spacing w:val="-3"/>
                <w:sz w:val="25"/>
              </w:rPr>
              <w:t xml:space="preserve"> </w:t>
            </w:r>
            <w:r>
              <w:rPr>
                <w:i/>
                <w:sz w:val="25"/>
              </w:rPr>
              <w:t>calendar</w:t>
            </w:r>
            <w:r>
              <w:rPr>
                <w:i/>
                <w:spacing w:val="-3"/>
                <w:sz w:val="25"/>
              </w:rPr>
              <w:t xml:space="preserve"> </w:t>
            </w:r>
            <w:r>
              <w:rPr>
                <w:i/>
                <w:sz w:val="25"/>
              </w:rPr>
              <w:t>year</w:t>
            </w:r>
            <w:r>
              <w:rPr>
                <w:i/>
                <w:spacing w:val="-3"/>
                <w:sz w:val="25"/>
              </w:rPr>
              <w:t xml:space="preserve"> </w:t>
            </w:r>
            <w:r>
              <w:rPr>
                <w:i/>
                <w:sz w:val="25"/>
              </w:rPr>
              <w:t>are</w:t>
            </w:r>
          </w:p>
          <w:p w14:paraId="341FE460" w14:textId="77777777" w:rsidR="00B77F69" w:rsidRDefault="0070623B">
            <w:pPr>
              <w:pStyle w:val="TableParagraph"/>
              <w:spacing w:line="285" w:lineRule="exact"/>
              <w:rPr>
                <w:i/>
                <w:sz w:val="25"/>
              </w:rPr>
            </w:pPr>
            <w:r>
              <w:rPr>
                <w:i/>
                <w:sz w:val="25"/>
              </w:rPr>
              <w:t>obliged</w:t>
            </w:r>
            <w:r>
              <w:rPr>
                <w:i/>
                <w:spacing w:val="-3"/>
                <w:sz w:val="25"/>
              </w:rPr>
              <w:t xml:space="preserve"> </w:t>
            </w:r>
            <w:r>
              <w:rPr>
                <w:i/>
                <w:sz w:val="25"/>
              </w:rPr>
              <w:t>to</w:t>
            </w:r>
            <w:r>
              <w:rPr>
                <w:i/>
                <w:spacing w:val="-3"/>
                <w:sz w:val="25"/>
              </w:rPr>
              <w:t xml:space="preserve"> </w:t>
            </w:r>
            <w:r>
              <w:rPr>
                <w:i/>
                <w:sz w:val="25"/>
              </w:rPr>
              <w:t>appoint</w:t>
            </w:r>
            <w:r>
              <w:rPr>
                <w:i/>
                <w:spacing w:val="-3"/>
                <w:sz w:val="25"/>
              </w:rPr>
              <w:t xml:space="preserve"> </w:t>
            </w:r>
            <w:r>
              <w:rPr>
                <w:i/>
                <w:sz w:val="25"/>
              </w:rPr>
              <w:t>at</w:t>
            </w:r>
            <w:r>
              <w:rPr>
                <w:i/>
                <w:spacing w:val="-3"/>
                <w:sz w:val="25"/>
              </w:rPr>
              <w:t xml:space="preserve"> </w:t>
            </w:r>
            <w:r>
              <w:rPr>
                <w:i/>
                <w:sz w:val="25"/>
              </w:rPr>
              <w:t>least</w:t>
            </w:r>
            <w:r>
              <w:rPr>
                <w:i/>
                <w:spacing w:val="-3"/>
                <w:sz w:val="25"/>
              </w:rPr>
              <w:t xml:space="preserve"> </w:t>
            </w:r>
            <w:r>
              <w:rPr>
                <w:i/>
                <w:sz w:val="25"/>
              </w:rPr>
              <w:t>one</w:t>
            </w:r>
            <w:r>
              <w:rPr>
                <w:i/>
                <w:spacing w:val="-3"/>
                <w:sz w:val="25"/>
              </w:rPr>
              <w:t xml:space="preserve"> </w:t>
            </w:r>
            <w:r>
              <w:rPr>
                <w:i/>
                <w:sz w:val="25"/>
              </w:rPr>
              <w:t>professionally</w:t>
            </w:r>
            <w:r>
              <w:rPr>
                <w:i/>
                <w:spacing w:val="-3"/>
                <w:sz w:val="25"/>
              </w:rPr>
              <w:t xml:space="preserve"> </w:t>
            </w:r>
            <w:r>
              <w:rPr>
                <w:i/>
                <w:sz w:val="25"/>
              </w:rPr>
              <w:t>qualified</w:t>
            </w:r>
            <w:r>
              <w:rPr>
                <w:i/>
                <w:spacing w:val="-4"/>
                <w:sz w:val="25"/>
              </w:rPr>
              <w:t xml:space="preserve"> </w:t>
            </w:r>
            <w:r>
              <w:rPr>
                <w:i/>
                <w:sz w:val="25"/>
              </w:rPr>
              <w:t>person</w:t>
            </w:r>
            <w:r>
              <w:rPr>
                <w:i/>
                <w:spacing w:val="2"/>
                <w:sz w:val="25"/>
              </w:rPr>
              <w:t xml:space="preserve"> </w:t>
            </w:r>
            <w:r>
              <w:rPr>
                <w:i/>
                <w:sz w:val="25"/>
              </w:rPr>
              <w:t>-</w:t>
            </w:r>
            <w:r>
              <w:rPr>
                <w:i/>
                <w:spacing w:val="-3"/>
                <w:sz w:val="25"/>
              </w:rPr>
              <w:t xml:space="preserve"> </w:t>
            </w:r>
            <w:r>
              <w:rPr>
                <w:i/>
                <w:sz w:val="25"/>
              </w:rPr>
              <w:t>manager</w:t>
            </w:r>
            <w:r>
              <w:rPr>
                <w:i/>
                <w:spacing w:val="-6"/>
                <w:sz w:val="25"/>
              </w:rPr>
              <w:t xml:space="preserve"> </w:t>
            </w:r>
            <w:r>
              <w:rPr>
                <w:i/>
                <w:sz w:val="25"/>
              </w:rPr>
              <w:t>for</w:t>
            </w:r>
            <w:r>
              <w:rPr>
                <w:i/>
                <w:spacing w:val="-4"/>
                <w:sz w:val="25"/>
              </w:rPr>
              <w:t xml:space="preserve"> </w:t>
            </w:r>
            <w:r>
              <w:rPr>
                <w:i/>
                <w:spacing w:val="-2"/>
                <w:sz w:val="25"/>
              </w:rPr>
              <w:t>waste.</w:t>
            </w:r>
          </w:p>
        </w:tc>
      </w:tr>
      <w:permEnd w:id="190841755"/>
      <w:tr w:rsidR="00B77F69" w14:paraId="341FE465" w14:textId="77777777">
        <w:trPr>
          <w:trHeight w:val="316"/>
        </w:trPr>
        <w:tc>
          <w:tcPr>
            <w:tcW w:w="1892" w:type="dxa"/>
            <w:vMerge/>
            <w:tcBorders>
              <w:top w:val="nil"/>
            </w:tcBorders>
          </w:tcPr>
          <w:p w14:paraId="341FE462" w14:textId="77777777" w:rsidR="00B77F69" w:rsidRDefault="00B77F69">
            <w:pPr>
              <w:rPr>
                <w:sz w:val="2"/>
                <w:szCs w:val="2"/>
              </w:rPr>
            </w:pPr>
          </w:p>
        </w:tc>
        <w:tc>
          <w:tcPr>
            <w:tcW w:w="3601" w:type="dxa"/>
          </w:tcPr>
          <w:p w14:paraId="341FE463" w14:textId="77777777" w:rsidR="00B77F69" w:rsidRDefault="0070623B">
            <w:pPr>
              <w:pStyle w:val="TableParagraph"/>
              <w:spacing w:line="296" w:lineRule="exact"/>
              <w:ind w:left="107"/>
              <w:rPr>
                <w:rFonts w:ascii="Sylfaen"/>
                <w:sz w:val="24"/>
              </w:rPr>
            </w:pPr>
            <w:r>
              <w:rPr>
                <w:rFonts w:ascii="Sylfaen"/>
                <w:color w:val="006FC0"/>
                <w:sz w:val="24"/>
              </w:rPr>
              <w:t>Branch/sector</w:t>
            </w:r>
            <w:r>
              <w:rPr>
                <w:rFonts w:ascii="Sylfaen"/>
                <w:color w:val="006FC0"/>
                <w:spacing w:val="-1"/>
                <w:sz w:val="24"/>
              </w:rPr>
              <w:t xml:space="preserve"> </w:t>
            </w:r>
            <w:r>
              <w:rPr>
                <w:rFonts w:ascii="Sylfaen"/>
                <w:color w:val="006FC0"/>
                <w:sz w:val="24"/>
              </w:rPr>
              <w:t>of</w:t>
            </w:r>
            <w:r>
              <w:rPr>
                <w:rFonts w:ascii="Sylfaen"/>
                <w:color w:val="006FC0"/>
                <w:spacing w:val="-1"/>
                <w:sz w:val="24"/>
              </w:rPr>
              <w:t xml:space="preserve"> </w:t>
            </w:r>
            <w:r>
              <w:rPr>
                <w:rFonts w:ascii="Sylfaen"/>
                <w:color w:val="006FC0"/>
                <w:spacing w:val="-2"/>
                <w:sz w:val="24"/>
              </w:rPr>
              <w:t>application</w:t>
            </w:r>
          </w:p>
        </w:tc>
        <w:tc>
          <w:tcPr>
            <w:tcW w:w="9090" w:type="dxa"/>
          </w:tcPr>
          <w:p w14:paraId="341FE464" w14:textId="77777777" w:rsidR="00B77F69" w:rsidRDefault="0070623B">
            <w:pPr>
              <w:pStyle w:val="TableParagraph"/>
              <w:spacing w:before="10" w:line="286" w:lineRule="exact"/>
              <w:rPr>
                <w:i/>
                <w:sz w:val="25"/>
              </w:rPr>
            </w:pPr>
            <w:r>
              <w:rPr>
                <w:i/>
                <w:spacing w:val="-2"/>
                <w:sz w:val="25"/>
              </w:rPr>
              <w:t>Chemistry</w:t>
            </w:r>
            <w:r>
              <w:rPr>
                <w:i/>
                <w:spacing w:val="-7"/>
                <w:sz w:val="25"/>
              </w:rPr>
              <w:t xml:space="preserve"> </w:t>
            </w:r>
            <w:r>
              <w:rPr>
                <w:i/>
                <w:spacing w:val="-2"/>
                <w:sz w:val="25"/>
              </w:rPr>
              <w:t>and</w:t>
            </w:r>
            <w:r>
              <w:rPr>
                <w:i/>
                <w:spacing w:val="-4"/>
                <w:sz w:val="25"/>
              </w:rPr>
              <w:t xml:space="preserve"> </w:t>
            </w:r>
            <w:r>
              <w:rPr>
                <w:i/>
                <w:spacing w:val="-2"/>
                <w:sz w:val="25"/>
              </w:rPr>
              <w:t>Technology</w:t>
            </w:r>
          </w:p>
        </w:tc>
      </w:tr>
      <w:tr w:rsidR="00B77F69" w14:paraId="341FE46B" w14:textId="77777777">
        <w:trPr>
          <w:trHeight w:val="630"/>
        </w:trPr>
        <w:tc>
          <w:tcPr>
            <w:tcW w:w="1892" w:type="dxa"/>
            <w:vMerge/>
            <w:tcBorders>
              <w:top w:val="nil"/>
            </w:tcBorders>
          </w:tcPr>
          <w:p w14:paraId="341FE466" w14:textId="77777777" w:rsidR="00B77F69" w:rsidRDefault="00B77F69">
            <w:pPr>
              <w:rPr>
                <w:sz w:val="2"/>
                <w:szCs w:val="2"/>
              </w:rPr>
            </w:pPr>
            <w:permStart w:id="114229894" w:edGrp="everyone" w:colFirst="2" w:colLast="2"/>
          </w:p>
        </w:tc>
        <w:tc>
          <w:tcPr>
            <w:tcW w:w="3601" w:type="dxa"/>
          </w:tcPr>
          <w:p w14:paraId="341FE467" w14:textId="77777777" w:rsidR="00B77F69" w:rsidRDefault="0070623B">
            <w:pPr>
              <w:pStyle w:val="TableParagraph"/>
              <w:spacing w:line="314" w:lineRule="exact"/>
              <w:ind w:left="107"/>
              <w:rPr>
                <w:rFonts w:ascii="Sylfaen"/>
                <w:sz w:val="24"/>
              </w:rPr>
            </w:pPr>
            <w:r>
              <w:rPr>
                <w:rFonts w:ascii="Sylfaen"/>
                <w:color w:val="006FC0"/>
                <w:sz w:val="24"/>
              </w:rPr>
              <w:t>Fields</w:t>
            </w:r>
            <w:r>
              <w:rPr>
                <w:rFonts w:ascii="Sylfaen"/>
                <w:color w:val="006FC0"/>
                <w:spacing w:val="-3"/>
                <w:sz w:val="24"/>
              </w:rPr>
              <w:t xml:space="preserve"> </w:t>
            </w:r>
            <w:r>
              <w:rPr>
                <w:rFonts w:ascii="Sylfaen"/>
                <w:color w:val="006FC0"/>
                <w:sz w:val="24"/>
              </w:rPr>
              <w:t>of</w:t>
            </w:r>
            <w:r>
              <w:rPr>
                <w:rFonts w:ascii="Sylfaen"/>
                <w:color w:val="006FC0"/>
                <w:spacing w:val="-3"/>
                <w:sz w:val="24"/>
              </w:rPr>
              <w:t xml:space="preserve"> </w:t>
            </w:r>
            <w:r>
              <w:rPr>
                <w:rFonts w:ascii="Sylfaen"/>
                <w:color w:val="006FC0"/>
                <w:sz w:val="24"/>
              </w:rPr>
              <w:t>application</w:t>
            </w:r>
            <w:r>
              <w:rPr>
                <w:rFonts w:ascii="Sylfaen"/>
                <w:color w:val="006FC0"/>
                <w:spacing w:val="-3"/>
                <w:sz w:val="24"/>
              </w:rPr>
              <w:t xml:space="preserve"> </w:t>
            </w:r>
            <w:r>
              <w:rPr>
                <w:rFonts w:ascii="Sylfaen"/>
                <w:color w:val="006FC0"/>
                <w:sz w:val="24"/>
              </w:rPr>
              <w:t>/</w:t>
            </w:r>
            <w:r>
              <w:rPr>
                <w:rFonts w:ascii="Sylfaen"/>
                <w:color w:val="006FC0"/>
                <w:spacing w:val="-3"/>
                <w:sz w:val="24"/>
              </w:rPr>
              <w:t xml:space="preserve"> </w:t>
            </w:r>
            <w:r>
              <w:rPr>
                <w:rFonts w:ascii="Sylfaen"/>
                <w:color w:val="006FC0"/>
                <w:spacing w:val="-4"/>
                <w:sz w:val="24"/>
              </w:rPr>
              <w:t>work</w:t>
            </w:r>
          </w:p>
          <w:p w14:paraId="341FE468" w14:textId="77777777" w:rsidR="00B77F69" w:rsidRDefault="0070623B">
            <w:pPr>
              <w:pStyle w:val="TableParagraph"/>
              <w:spacing w:line="296" w:lineRule="exact"/>
              <w:ind w:left="107"/>
              <w:rPr>
                <w:rFonts w:ascii="Sylfaen"/>
                <w:sz w:val="24"/>
              </w:rPr>
            </w:pPr>
            <w:r>
              <w:rPr>
                <w:rFonts w:ascii="Sylfaen"/>
                <w:color w:val="006FC0"/>
                <w:spacing w:val="-2"/>
                <w:sz w:val="24"/>
              </w:rPr>
              <w:t>environment</w:t>
            </w:r>
          </w:p>
        </w:tc>
        <w:tc>
          <w:tcPr>
            <w:tcW w:w="9090" w:type="dxa"/>
          </w:tcPr>
          <w:p w14:paraId="341FE469" w14:textId="77777777" w:rsidR="00B77F69" w:rsidRDefault="0070623B">
            <w:pPr>
              <w:pStyle w:val="TableParagraph"/>
              <w:spacing w:before="8"/>
              <w:rPr>
                <w:i/>
                <w:sz w:val="25"/>
              </w:rPr>
            </w:pPr>
            <w:r>
              <w:rPr>
                <w:i/>
                <w:sz w:val="25"/>
              </w:rPr>
              <w:t>Cooperate</w:t>
            </w:r>
            <w:r>
              <w:rPr>
                <w:i/>
                <w:spacing w:val="-7"/>
                <w:sz w:val="25"/>
              </w:rPr>
              <w:t xml:space="preserve"> </w:t>
            </w:r>
            <w:r>
              <w:rPr>
                <w:i/>
                <w:sz w:val="25"/>
              </w:rPr>
              <w:t>with</w:t>
            </w:r>
            <w:r>
              <w:rPr>
                <w:i/>
                <w:spacing w:val="-7"/>
                <w:sz w:val="25"/>
              </w:rPr>
              <w:t xml:space="preserve"> </w:t>
            </w:r>
            <w:r>
              <w:rPr>
                <w:i/>
                <w:sz w:val="25"/>
              </w:rPr>
              <w:t>households,</w:t>
            </w:r>
            <w:r>
              <w:rPr>
                <w:i/>
                <w:spacing w:val="-6"/>
                <w:sz w:val="25"/>
              </w:rPr>
              <w:t xml:space="preserve"> </w:t>
            </w:r>
            <w:r>
              <w:rPr>
                <w:i/>
                <w:sz w:val="25"/>
              </w:rPr>
              <w:t>public</w:t>
            </w:r>
            <w:r>
              <w:rPr>
                <w:i/>
                <w:spacing w:val="-9"/>
                <w:sz w:val="25"/>
              </w:rPr>
              <w:t xml:space="preserve"> </w:t>
            </w:r>
            <w:r>
              <w:rPr>
                <w:i/>
                <w:sz w:val="25"/>
              </w:rPr>
              <w:t>institutions</w:t>
            </w:r>
            <w:r>
              <w:rPr>
                <w:i/>
                <w:spacing w:val="-7"/>
                <w:sz w:val="25"/>
              </w:rPr>
              <w:t xml:space="preserve"> </w:t>
            </w:r>
            <w:r>
              <w:rPr>
                <w:i/>
                <w:sz w:val="25"/>
              </w:rPr>
              <w:t>of</w:t>
            </w:r>
            <w:r>
              <w:rPr>
                <w:i/>
                <w:spacing w:val="-6"/>
                <w:sz w:val="25"/>
              </w:rPr>
              <w:t xml:space="preserve"> </w:t>
            </w:r>
            <w:r>
              <w:rPr>
                <w:i/>
                <w:sz w:val="25"/>
              </w:rPr>
              <w:t>local</w:t>
            </w:r>
            <w:r>
              <w:rPr>
                <w:i/>
                <w:spacing w:val="-6"/>
                <w:sz w:val="25"/>
              </w:rPr>
              <w:t xml:space="preserve"> </w:t>
            </w:r>
            <w:r>
              <w:rPr>
                <w:i/>
                <w:sz w:val="25"/>
              </w:rPr>
              <w:t>and</w:t>
            </w:r>
            <w:r>
              <w:rPr>
                <w:i/>
                <w:spacing w:val="-6"/>
                <w:sz w:val="25"/>
              </w:rPr>
              <w:t xml:space="preserve"> </w:t>
            </w:r>
            <w:r>
              <w:rPr>
                <w:i/>
                <w:sz w:val="25"/>
              </w:rPr>
              <w:t>central</w:t>
            </w:r>
            <w:r>
              <w:rPr>
                <w:i/>
                <w:spacing w:val="-6"/>
                <w:sz w:val="25"/>
              </w:rPr>
              <w:t xml:space="preserve"> </w:t>
            </w:r>
            <w:r>
              <w:rPr>
                <w:i/>
                <w:sz w:val="25"/>
              </w:rPr>
              <w:t>government,</w:t>
            </w:r>
            <w:r>
              <w:rPr>
                <w:i/>
                <w:spacing w:val="-7"/>
                <w:sz w:val="25"/>
              </w:rPr>
              <w:t xml:space="preserve"> </w:t>
            </w:r>
            <w:r>
              <w:rPr>
                <w:i/>
                <w:sz w:val="25"/>
              </w:rPr>
              <w:t>as</w:t>
            </w:r>
            <w:r>
              <w:rPr>
                <w:i/>
                <w:spacing w:val="-6"/>
                <w:sz w:val="25"/>
              </w:rPr>
              <w:t xml:space="preserve"> </w:t>
            </w:r>
            <w:r>
              <w:rPr>
                <w:i/>
                <w:spacing w:val="-4"/>
                <w:sz w:val="25"/>
              </w:rPr>
              <w:t>well</w:t>
            </w:r>
          </w:p>
          <w:p w14:paraId="341FE46A" w14:textId="77777777" w:rsidR="00B77F69" w:rsidRDefault="0070623B">
            <w:pPr>
              <w:pStyle w:val="TableParagraph"/>
              <w:spacing w:before="15" w:line="286" w:lineRule="exact"/>
              <w:rPr>
                <w:i/>
                <w:sz w:val="25"/>
              </w:rPr>
            </w:pPr>
            <w:r>
              <w:rPr>
                <w:i/>
                <w:sz w:val="25"/>
              </w:rPr>
              <w:t>as</w:t>
            </w:r>
            <w:r>
              <w:rPr>
                <w:i/>
                <w:spacing w:val="-14"/>
                <w:sz w:val="25"/>
              </w:rPr>
              <w:t xml:space="preserve"> </w:t>
            </w:r>
            <w:r>
              <w:rPr>
                <w:i/>
                <w:sz w:val="25"/>
              </w:rPr>
              <w:t>industrial</w:t>
            </w:r>
            <w:r>
              <w:rPr>
                <w:i/>
                <w:spacing w:val="-12"/>
                <w:sz w:val="25"/>
              </w:rPr>
              <w:t xml:space="preserve"> </w:t>
            </w:r>
            <w:r>
              <w:rPr>
                <w:i/>
                <w:sz w:val="25"/>
              </w:rPr>
              <w:t>facilities,</w:t>
            </w:r>
            <w:r>
              <w:rPr>
                <w:i/>
                <w:spacing w:val="-13"/>
                <w:sz w:val="25"/>
              </w:rPr>
              <w:t xml:space="preserve"> </w:t>
            </w:r>
            <w:r>
              <w:rPr>
                <w:i/>
                <w:sz w:val="25"/>
              </w:rPr>
              <w:t>service</w:t>
            </w:r>
            <w:r>
              <w:rPr>
                <w:i/>
                <w:spacing w:val="-13"/>
                <w:sz w:val="25"/>
              </w:rPr>
              <w:t xml:space="preserve"> </w:t>
            </w:r>
            <w:r>
              <w:rPr>
                <w:i/>
                <w:sz w:val="25"/>
              </w:rPr>
              <w:t>and</w:t>
            </w:r>
            <w:r>
              <w:rPr>
                <w:i/>
                <w:spacing w:val="-15"/>
                <w:sz w:val="25"/>
              </w:rPr>
              <w:t xml:space="preserve"> </w:t>
            </w:r>
            <w:r>
              <w:rPr>
                <w:i/>
                <w:sz w:val="25"/>
              </w:rPr>
              <w:t>commercial</w:t>
            </w:r>
            <w:r>
              <w:rPr>
                <w:i/>
                <w:spacing w:val="-12"/>
                <w:sz w:val="25"/>
              </w:rPr>
              <w:t xml:space="preserve"> </w:t>
            </w:r>
            <w:r>
              <w:rPr>
                <w:i/>
                <w:sz w:val="25"/>
              </w:rPr>
              <w:t>sectors</w:t>
            </w:r>
            <w:r>
              <w:rPr>
                <w:i/>
                <w:spacing w:val="-14"/>
                <w:sz w:val="25"/>
              </w:rPr>
              <w:t xml:space="preserve"> </w:t>
            </w:r>
            <w:r>
              <w:rPr>
                <w:i/>
                <w:sz w:val="25"/>
              </w:rPr>
              <w:t>and</w:t>
            </w:r>
            <w:r>
              <w:rPr>
                <w:i/>
                <w:spacing w:val="-13"/>
                <w:sz w:val="25"/>
              </w:rPr>
              <w:t xml:space="preserve"> </w:t>
            </w:r>
            <w:r>
              <w:rPr>
                <w:i/>
                <w:sz w:val="25"/>
              </w:rPr>
              <w:t>relevant</w:t>
            </w:r>
            <w:r>
              <w:rPr>
                <w:i/>
                <w:spacing w:val="-13"/>
                <w:sz w:val="25"/>
              </w:rPr>
              <w:t xml:space="preserve"> </w:t>
            </w:r>
            <w:r>
              <w:rPr>
                <w:i/>
                <w:spacing w:val="-2"/>
                <w:sz w:val="25"/>
              </w:rPr>
              <w:t>agencies.</w:t>
            </w:r>
          </w:p>
        </w:tc>
      </w:tr>
      <w:permEnd w:id="114229894"/>
      <w:tr w:rsidR="00B77F69" w14:paraId="341FE476" w14:textId="77777777">
        <w:trPr>
          <w:trHeight w:val="3160"/>
        </w:trPr>
        <w:tc>
          <w:tcPr>
            <w:tcW w:w="1892" w:type="dxa"/>
            <w:vMerge/>
            <w:tcBorders>
              <w:top w:val="nil"/>
            </w:tcBorders>
          </w:tcPr>
          <w:p w14:paraId="341FE46C" w14:textId="77777777" w:rsidR="00B77F69" w:rsidRDefault="00B77F69">
            <w:pPr>
              <w:rPr>
                <w:sz w:val="2"/>
                <w:szCs w:val="2"/>
              </w:rPr>
            </w:pPr>
          </w:p>
        </w:tc>
        <w:tc>
          <w:tcPr>
            <w:tcW w:w="3601" w:type="dxa"/>
          </w:tcPr>
          <w:p w14:paraId="341FE46D" w14:textId="77777777" w:rsidR="00B77F69" w:rsidRDefault="0070623B">
            <w:pPr>
              <w:pStyle w:val="TableParagraph"/>
              <w:ind w:left="107"/>
              <w:rPr>
                <w:rFonts w:ascii="Sylfaen"/>
                <w:sz w:val="24"/>
              </w:rPr>
            </w:pPr>
            <w:r>
              <w:rPr>
                <w:rFonts w:ascii="Sylfaen"/>
                <w:color w:val="006FC0"/>
                <w:sz w:val="24"/>
              </w:rPr>
              <w:t>Typical</w:t>
            </w:r>
            <w:r>
              <w:rPr>
                <w:rFonts w:ascii="Sylfaen"/>
                <w:color w:val="006FC0"/>
                <w:spacing w:val="-4"/>
                <w:sz w:val="24"/>
              </w:rPr>
              <w:t xml:space="preserve"> </w:t>
            </w:r>
            <w:r>
              <w:rPr>
                <w:rFonts w:ascii="Sylfaen"/>
                <w:color w:val="006FC0"/>
                <w:sz w:val="24"/>
              </w:rPr>
              <w:t>work/professional</w:t>
            </w:r>
            <w:r>
              <w:rPr>
                <w:rFonts w:ascii="Sylfaen"/>
                <w:color w:val="006FC0"/>
                <w:spacing w:val="-4"/>
                <w:sz w:val="24"/>
              </w:rPr>
              <w:t xml:space="preserve"> </w:t>
            </w:r>
            <w:r>
              <w:rPr>
                <w:rFonts w:ascii="Sylfaen"/>
                <w:color w:val="006FC0"/>
                <w:spacing w:val="-2"/>
                <w:sz w:val="24"/>
              </w:rPr>
              <w:t>tasks</w:t>
            </w:r>
          </w:p>
        </w:tc>
        <w:tc>
          <w:tcPr>
            <w:tcW w:w="9090" w:type="dxa"/>
          </w:tcPr>
          <w:p w14:paraId="341FE46E" w14:textId="77777777" w:rsidR="00B77F69" w:rsidRDefault="0070623B">
            <w:pPr>
              <w:pStyle w:val="TableParagraph"/>
              <w:spacing w:before="10"/>
              <w:rPr>
                <w:i/>
                <w:sz w:val="25"/>
              </w:rPr>
            </w:pPr>
            <w:r>
              <w:rPr>
                <w:i/>
                <w:sz w:val="25"/>
              </w:rPr>
              <w:t>Waste</w:t>
            </w:r>
            <w:r>
              <w:rPr>
                <w:i/>
                <w:spacing w:val="-6"/>
                <w:sz w:val="25"/>
              </w:rPr>
              <w:t xml:space="preserve"> </w:t>
            </w:r>
            <w:r>
              <w:rPr>
                <w:i/>
                <w:sz w:val="25"/>
              </w:rPr>
              <w:t>Management</w:t>
            </w:r>
            <w:r>
              <w:rPr>
                <w:i/>
                <w:spacing w:val="-5"/>
                <w:sz w:val="25"/>
              </w:rPr>
              <w:t xml:space="preserve"> </w:t>
            </w:r>
            <w:r>
              <w:rPr>
                <w:i/>
                <w:sz w:val="25"/>
              </w:rPr>
              <w:t>Operator</w:t>
            </w:r>
            <w:r>
              <w:rPr>
                <w:i/>
                <w:spacing w:val="-4"/>
                <w:sz w:val="25"/>
              </w:rPr>
              <w:t xml:space="preserve"> </w:t>
            </w:r>
            <w:r>
              <w:rPr>
                <w:i/>
                <w:sz w:val="25"/>
              </w:rPr>
              <w:t>performs</w:t>
            </w:r>
            <w:r>
              <w:rPr>
                <w:i/>
                <w:spacing w:val="-6"/>
                <w:sz w:val="25"/>
              </w:rPr>
              <w:t xml:space="preserve"> </w:t>
            </w:r>
            <w:r>
              <w:rPr>
                <w:i/>
                <w:sz w:val="25"/>
              </w:rPr>
              <w:t>the</w:t>
            </w:r>
            <w:r>
              <w:rPr>
                <w:i/>
                <w:spacing w:val="-5"/>
                <w:sz w:val="25"/>
              </w:rPr>
              <w:t xml:space="preserve"> </w:t>
            </w:r>
            <w:r>
              <w:rPr>
                <w:i/>
                <w:sz w:val="25"/>
              </w:rPr>
              <w:t>following</w:t>
            </w:r>
            <w:r>
              <w:rPr>
                <w:i/>
                <w:spacing w:val="-4"/>
                <w:sz w:val="25"/>
              </w:rPr>
              <w:t xml:space="preserve"> </w:t>
            </w:r>
            <w:r>
              <w:rPr>
                <w:i/>
                <w:spacing w:val="-2"/>
                <w:sz w:val="25"/>
              </w:rPr>
              <w:t>tasks:</w:t>
            </w:r>
          </w:p>
          <w:p w14:paraId="341FE46F" w14:textId="77777777" w:rsidR="00B77F69" w:rsidRDefault="0070623B">
            <w:pPr>
              <w:pStyle w:val="TableParagraph"/>
              <w:spacing w:before="16"/>
              <w:rPr>
                <w:i/>
                <w:sz w:val="25"/>
              </w:rPr>
            </w:pPr>
            <w:r>
              <w:rPr>
                <w:i/>
                <w:sz w:val="25"/>
              </w:rPr>
              <w:t>Identifies,</w:t>
            </w:r>
            <w:r>
              <w:rPr>
                <w:i/>
                <w:spacing w:val="-10"/>
                <w:sz w:val="25"/>
              </w:rPr>
              <w:t xml:space="preserve"> </w:t>
            </w:r>
            <w:r>
              <w:rPr>
                <w:i/>
                <w:sz w:val="25"/>
              </w:rPr>
              <w:t>systematizes</w:t>
            </w:r>
            <w:r>
              <w:rPr>
                <w:i/>
                <w:spacing w:val="-10"/>
                <w:sz w:val="25"/>
              </w:rPr>
              <w:t xml:space="preserve"> </w:t>
            </w:r>
            <w:r>
              <w:rPr>
                <w:i/>
                <w:sz w:val="25"/>
              </w:rPr>
              <w:t>and</w:t>
            </w:r>
            <w:r>
              <w:rPr>
                <w:i/>
                <w:spacing w:val="-10"/>
                <w:sz w:val="25"/>
              </w:rPr>
              <w:t xml:space="preserve"> </w:t>
            </w:r>
            <w:r>
              <w:rPr>
                <w:i/>
                <w:sz w:val="25"/>
              </w:rPr>
              <w:t>codes</w:t>
            </w:r>
            <w:r>
              <w:rPr>
                <w:i/>
                <w:spacing w:val="-9"/>
                <w:sz w:val="25"/>
              </w:rPr>
              <w:t xml:space="preserve"> </w:t>
            </w:r>
            <w:r>
              <w:rPr>
                <w:i/>
                <w:spacing w:val="-2"/>
                <w:sz w:val="25"/>
              </w:rPr>
              <w:t>waste</w:t>
            </w:r>
          </w:p>
          <w:p w14:paraId="341FE470" w14:textId="77777777" w:rsidR="00B77F69" w:rsidRDefault="0070623B">
            <w:pPr>
              <w:pStyle w:val="TableParagraph"/>
              <w:numPr>
                <w:ilvl w:val="0"/>
                <w:numId w:val="8"/>
              </w:numPr>
              <w:tabs>
                <w:tab w:val="left" w:pos="232"/>
              </w:tabs>
              <w:spacing w:before="13"/>
              <w:ind w:left="232" w:hanging="126"/>
              <w:rPr>
                <w:i/>
                <w:sz w:val="25"/>
              </w:rPr>
            </w:pPr>
            <w:r>
              <w:rPr>
                <w:i/>
                <w:sz w:val="25"/>
              </w:rPr>
              <w:t>Performs</w:t>
            </w:r>
            <w:r>
              <w:rPr>
                <w:i/>
                <w:spacing w:val="1"/>
                <w:sz w:val="25"/>
              </w:rPr>
              <w:t xml:space="preserve"> </w:t>
            </w:r>
            <w:r>
              <w:rPr>
                <w:i/>
                <w:sz w:val="25"/>
              </w:rPr>
              <w:t>appropriate</w:t>
            </w:r>
            <w:r>
              <w:rPr>
                <w:i/>
                <w:spacing w:val="1"/>
                <w:sz w:val="25"/>
              </w:rPr>
              <w:t xml:space="preserve"> </w:t>
            </w:r>
            <w:r>
              <w:rPr>
                <w:i/>
                <w:sz w:val="25"/>
              </w:rPr>
              <w:t>treatment</w:t>
            </w:r>
            <w:r>
              <w:rPr>
                <w:i/>
                <w:spacing w:val="1"/>
                <w:sz w:val="25"/>
              </w:rPr>
              <w:t xml:space="preserve"> </w:t>
            </w:r>
            <w:r>
              <w:rPr>
                <w:i/>
                <w:sz w:val="25"/>
              </w:rPr>
              <w:t>of</w:t>
            </w:r>
            <w:r>
              <w:rPr>
                <w:i/>
                <w:spacing w:val="2"/>
                <w:sz w:val="25"/>
              </w:rPr>
              <w:t xml:space="preserve"> </w:t>
            </w:r>
            <w:r>
              <w:rPr>
                <w:i/>
                <w:sz w:val="25"/>
              </w:rPr>
              <w:t>waste</w:t>
            </w:r>
            <w:r>
              <w:rPr>
                <w:i/>
                <w:spacing w:val="1"/>
                <w:sz w:val="25"/>
              </w:rPr>
              <w:t xml:space="preserve"> </w:t>
            </w:r>
            <w:r>
              <w:rPr>
                <w:i/>
                <w:sz w:val="25"/>
              </w:rPr>
              <w:t>depending</w:t>
            </w:r>
            <w:r>
              <w:rPr>
                <w:i/>
                <w:spacing w:val="2"/>
                <w:sz w:val="25"/>
              </w:rPr>
              <w:t xml:space="preserve"> </w:t>
            </w:r>
            <w:r>
              <w:rPr>
                <w:i/>
                <w:sz w:val="25"/>
              </w:rPr>
              <w:t>on</w:t>
            </w:r>
            <w:r>
              <w:rPr>
                <w:i/>
                <w:spacing w:val="3"/>
                <w:sz w:val="25"/>
              </w:rPr>
              <w:t xml:space="preserve"> </w:t>
            </w:r>
            <w:r>
              <w:rPr>
                <w:i/>
                <w:sz w:val="25"/>
              </w:rPr>
              <w:t>the</w:t>
            </w:r>
            <w:r>
              <w:rPr>
                <w:i/>
                <w:spacing w:val="1"/>
                <w:sz w:val="25"/>
              </w:rPr>
              <w:t xml:space="preserve"> </w:t>
            </w:r>
            <w:r>
              <w:rPr>
                <w:i/>
                <w:sz w:val="25"/>
              </w:rPr>
              <w:t>type</w:t>
            </w:r>
            <w:r>
              <w:rPr>
                <w:i/>
                <w:spacing w:val="1"/>
                <w:sz w:val="25"/>
              </w:rPr>
              <w:t xml:space="preserve"> </w:t>
            </w:r>
            <w:r>
              <w:rPr>
                <w:i/>
                <w:sz w:val="25"/>
              </w:rPr>
              <w:t>of</w:t>
            </w:r>
            <w:r>
              <w:rPr>
                <w:i/>
                <w:spacing w:val="2"/>
                <w:sz w:val="25"/>
              </w:rPr>
              <w:t xml:space="preserve"> </w:t>
            </w:r>
            <w:r>
              <w:rPr>
                <w:i/>
                <w:spacing w:val="-2"/>
                <w:sz w:val="25"/>
              </w:rPr>
              <w:t>waste.</w:t>
            </w:r>
          </w:p>
          <w:p w14:paraId="341FE471" w14:textId="77777777" w:rsidR="00B77F69" w:rsidRDefault="0070623B">
            <w:pPr>
              <w:pStyle w:val="TableParagraph"/>
              <w:numPr>
                <w:ilvl w:val="0"/>
                <w:numId w:val="8"/>
              </w:numPr>
              <w:tabs>
                <w:tab w:val="left" w:pos="232"/>
              </w:tabs>
              <w:spacing w:before="16" w:line="252" w:lineRule="auto"/>
              <w:ind w:left="106" w:right="232" w:firstLine="0"/>
              <w:rPr>
                <w:i/>
                <w:sz w:val="25"/>
              </w:rPr>
            </w:pPr>
            <w:r>
              <w:rPr>
                <w:i/>
                <w:sz w:val="25"/>
              </w:rPr>
              <w:t>Processes</w:t>
            </w:r>
            <w:r>
              <w:rPr>
                <w:i/>
                <w:spacing w:val="-1"/>
                <w:sz w:val="25"/>
              </w:rPr>
              <w:t xml:space="preserve"> </w:t>
            </w:r>
            <w:r>
              <w:rPr>
                <w:i/>
                <w:sz w:val="25"/>
              </w:rPr>
              <w:t>the</w:t>
            </w:r>
            <w:r>
              <w:rPr>
                <w:i/>
                <w:spacing w:val="-1"/>
                <w:sz w:val="25"/>
              </w:rPr>
              <w:t xml:space="preserve"> </w:t>
            </w:r>
            <w:r>
              <w:rPr>
                <w:i/>
                <w:sz w:val="25"/>
              </w:rPr>
              <w:t>waste</w:t>
            </w:r>
            <w:r>
              <w:rPr>
                <w:i/>
                <w:spacing w:val="-1"/>
                <w:sz w:val="25"/>
              </w:rPr>
              <w:t xml:space="preserve"> </w:t>
            </w:r>
            <w:r>
              <w:rPr>
                <w:i/>
                <w:sz w:val="25"/>
              </w:rPr>
              <w:t>using an appropriate</w:t>
            </w:r>
            <w:r>
              <w:rPr>
                <w:i/>
                <w:spacing w:val="-1"/>
                <w:sz w:val="25"/>
              </w:rPr>
              <w:t xml:space="preserve"> </w:t>
            </w:r>
            <w:r>
              <w:rPr>
                <w:i/>
                <w:sz w:val="25"/>
              </w:rPr>
              <w:t>operation depending on the</w:t>
            </w:r>
            <w:r>
              <w:rPr>
                <w:i/>
                <w:spacing w:val="-1"/>
                <w:sz w:val="25"/>
              </w:rPr>
              <w:t xml:space="preserve"> </w:t>
            </w:r>
            <w:r>
              <w:rPr>
                <w:i/>
                <w:sz w:val="25"/>
              </w:rPr>
              <w:t>properties</w:t>
            </w:r>
            <w:r>
              <w:rPr>
                <w:i/>
                <w:spacing w:val="-1"/>
                <w:sz w:val="25"/>
              </w:rPr>
              <w:t xml:space="preserve"> </w:t>
            </w:r>
            <w:r>
              <w:rPr>
                <w:i/>
                <w:sz w:val="25"/>
              </w:rPr>
              <w:t>of</w:t>
            </w:r>
            <w:r>
              <w:rPr>
                <w:i/>
                <w:spacing w:val="-1"/>
                <w:sz w:val="25"/>
              </w:rPr>
              <w:t xml:space="preserve"> </w:t>
            </w:r>
            <w:r>
              <w:rPr>
                <w:i/>
                <w:sz w:val="25"/>
              </w:rPr>
              <w:t xml:space="preserve">the </w:t>
            </w:r>
            <w:r>
              <w:rPr>
                <w:i/>
                <w:spacing w:val="-2"/>
                <w:sz w:val="25"/>
              </w:rPr>
              <w:t>waste</w:t>
            </w:r>
          </w:p>
          <w:p w14:paraId="341FE472" w14:textId="77777777" w:rsidR="00B77F69" w:rsidRDefault="0070623B">
            <w:pPr>
              <w:pStyle w:val="TableParagraph"/>
              <w:numPr>
                <w:ilvl w:val="0"/>
                <w:numId w:val="8"/>
              </w:numPr>
              <w:tabs>
                <w:tab w:val="left" w:pos="232"/>
              </w:tabs>
              <w:spacing w:line="300" w:lineRule="exact"/>
              <w:ind w:left="232" w:hanging="126"/>
              <w:rPr>
                <w:i/>
                <w:sz w:val="25"/>
              </w:rPr>
            </w:pPr>
            <w:r>
              <w:rPr>
                <w:i/>
                <w:sz w:val="25"/>
              </w:rPr>
              <w:t>Controls</w:t>
            </w:r>
            <w:r>
              <w:rPr>
                <w:i/>
                <w:spacing w:val="-4"/>
                <w:sz w:val="25"/>
              </w:rPr>
              <w:t xml:space="preserve"> </w:t>
            </w:r>
            <w:r>
              <w:rPr>
                <w:i/>
                <w:sz w:val="25"/>
              </w:rPr>
              <w:t>the</w:t>
            </w:r>
            <w:r>
              <w:rPr>
                <w:i/>
                <w:spacing w:val="-4"/>
                <w:sz w:val="25"/>
              </w:rPr>
              <w:t xml:space="preserve"> </w:t>
            </w:r>
            <w:r>
              <w:rPr>
                <w:i/>
                <w:sz w:val="25"/>
              </w:rPr>
              <w:t>process</w:t>
            </w:r>
            <w:r>
              <w:rPr>
                <w:i/>
                <w:spacing w:val="-3"/>
                <w:sz w:val="25"/>
              </w:rPr>
              <w:t xml:space="preserve"> </w:t>
            </w:r>
            <w:r>
              <w:rPr>
                <w:i/>
                <w:sz w:val="25"/>
              </w:rPr>
              <w:t>of</w:t>
            </w:r>
            <w:r>
              <w:rPr>
                <w:i/>
                <w:spacing w:val="-5"/>
                <w:sz w:val="25"/>
              </w:rPr>
              <w:t xml:space="preserve"> </w:t>
            </w:r>
            <w:r>
              <w:rPr>
                <w:i/>
                <w:sz w:val="25"/>
              </w:rPr>
              <w:t>creating</w:t>
            </w:r>
            <w:r>
              <w:rPr>
                <w:i/>
                <w:spacing w:val="-3"/>
                <w:sz w:val="25"/>
              </w:rPr>
              <w:t xml:space="preserve"> </w:t>
            </w:r>
            <w:r>
              <w:rPr>
                <w:i/>
                <w:sz w:val="25"/>
              </w:rPr>
              <w:t>waste</w:t>
            </w:r>
            <w:r>
              <w:rPr>
                <w:i/>
                <w:spacing w:val="-4"/>
                <w:sz w:val="25"/>
              </w:rPr>
              <w:t xml:space="preserve"> </w:t>
            </w:r>
            <w:r>
              <w:rPr>
                <w:i/>
                <w:sz w:val="25"/>
              </w:rPr>
              <w:t>in</w:t>
            </w:r>
            <w:r>
              <w:rPr>
                <w:i/>
                <w:spacing w:val="-2"/>
                <w:sz w:val="25"/>
              </w:rPr>
              <w:t xml:space="preserve"> </w:t>
            </w:r>
            <w:r>
              <w:rPr>
                <w:i/>
                <w:sz w:val="25"/>
              </w:rPr>
              <w:t>technological</w:t>
            </w:r>
            <w:r>
              <w:rPr>
                <w:i/>
                <w:spacing w:val="-3"/>
                <w:sz w:val="25"/>
              </w:rPr>
              <w:t xml:space="preserve"> </w:t>
            </w:r>
            <w:r>
              <w:rPr>
                <w:i/>
                <w:spacing w:val="-2"/>
                <w:sz w:val="25"/>
              </w:rPr>
              <w:t>processes</w:t>
            </w:r>
          </w:p>
          <w:p w14:paraId="341FE473" w14:textId="77777777" w:rsidR="00B77F69" w:rsidRDefault="0070623B">
            <w:pPr>
              <w:pStyle w:val="TableParagraph"/>
              <w:numPr>
                <w:ilvl w:val="0"/>
                <w:numId w:val="8"/>
              </w:numPr>
              <w:tabs>
                <w:tab w:val="left" w:pos="232"/>
              </w:tabs>
              <w:spacing w:before="15"/>
              <w:ind w:left="232" w:hanging="126"/>
              <w:rPr>
                <w:i/>
                <w:sz w:val="25"/>
              </w:rPr>
            </w:pPr>
            <w:r>
              <w:rPr>
                <w:i/>
                <w:spacing w:val="-2"/>
                <w:sz w:val="25"/>
              </w:rPr>
              <w:t>Selects</w:t>
            </w:r>
            <w:r>
              <w:rPr>
                <w:i/>
                <w:spacing w:val="-3"/>
                <w:sz w:val="25"/>
              </w:rPr>
              <w:t xml:space="preserve"> </w:t>
            </w:r>
            <w:r>
              <w:rPr>
                <w:i/>
                <w:spacing w:val="-2"/>
                <w:sz w:val="25"/>
              </w:rPr>
              <w:t>non-hazardous,</w:t>
            </w:r>
            <w:r>
              <w:rPr>
                <w:i/>
                <w:sz w:val="25"/>
              </w:rPr>
              <w:t xml:space="preserve"> </w:t>
            </w:r>
            <w:r>
              <w:rPr>
                <w:i/>
                <w:spacing w:val="-2"/>
                <w:sz w:val="25"/>
              </w:rPr>
              <w:t>inert</w:t>
            </w:r>
            <w:r>
              <w:rPr>
                <w:i/>
                <w:spacing w:val="-1"/>
                <w:sz w:val="25"/>
              </w:rPr>
              <w:t xml:space="preserve"> </w:t>
            </w:r>
            <w:r>
              <w:rPr>
                <w:i/>
                <w:spacing w:val="-2"/>
                <w:sz w:val="25"/>
              </w:rPr>
              <w:t>and</w:t>
            </w:r>
            <w:r>
              <w:rPr>
                <w:i/>
                <w:sz w:val="25"/>
              </w:rPr>
              <w:t xml:space="preserve"> </w:t>
            </w:r>
            <w:r>
              <w:rPr>
                <w:i/>
                <w:spacing w:val="-2"/>
                <w:sz w:val="25"/>
              </w:rPr>
              <w:t>hazardous</w:t>
            </w:r>
            <w:r>
              <w:rPr>
                <w:i/>
                <w:sz w:val="25"/>
              </w:rPr>
              <w:t xml:space="preserve"> </w:t>
            </w:r>
            <w:r>
              <w:rPr>
                <w:i/>
                <w:spacing w:val="-2"/>
                <w:sz w:val="25"/>
              </w:rPr>
              <w:t>waste</w:t>
            </w:r>
          </w:p>
          <w:p w14:paraId="341FE474" w14:textId="77777777" w:rsidR="00B77F69" w:rsidRDefault="0070623B">
            <w:pPr>
              <w:pStyle w:val="TableParagraph"/>
              <w:numPr>
                <w:ilvl w:val="0"/>
                <w:numId w:val="8"/>
              </w:numPr>
              <w:tabs>
                <w:tab w:val="left" w:pos="232"/>
              </w:tabs>
              <w:spacing w:before="16" w:line="252" w:lineRule="auto"/>
              <w:ind w:left="106" w:right="430" w:firstLine="0"/>
              <w:rPr>
                <w:i/>
                <w:sz w:val="25"/>
              </w:rPr>
            </w:pPr>
            <w:r>
              <w:rPr>
                <w:i/>
                <w:sz w:val="25"/>
              </w:rPr>
              <w:t>Collects,</w:t>
            </w:r>
            <w:r>
              <w:rPr>
                <w:i/>
                <w:spacing w:val="-12"/>
                <w:sz w:val="25"/>
              </w:rPr>
              <w:t xml:space="preserve"> </w:t>
            </w:r>
            <w:r>
              <w:rPr>
                <w:i/>
                <w:sz w:val="25"/>
              </w:rPr>
              <w:t>transports,</w:t>
            </w:r>
            <w:r>
              <w:rPr>
                <w:i/>
                <w:spacing w:val="-12"/>
                <w:sz w:val="25"/>
              </w:rPr>
              <w:t xml:space="preserve"> </w:t>
            </w:r>
            <w:r>
              <w:rPr>
                <w:i/>
                <w:sz w:val="25"/>
              </w:rPr>
              <w:t>stores,</w:t>
            </w:r>
            <w:r>
              <w:rPr>
                <w:i/>
                <w:spacing w:val="-12"/>
                <w:sz w:val="25"/>
              </w:rPr>
              <w:t xml:space="preserve"> </w:t>
            </w:r>
            <w:r>
              <w:rPr>
                <w:i/>
                <w:sz w:val="25"/>
              </w:rPr>
              <w:t>processes,</w:t>
            </w:r>
            <w:r>
              <w:rPr>
                <w:i/>
                <w:spacing w:val="-12"/>
                <w:sz w:val="25"/>
              </w:rPr>
              <w:t xml:space="preserve"> </w:t>
            </w:r>
            <w:r>
              <w:rPr>
                <w:i/>
                <w:sz w:val="25"/>
              </w:rPr>
              <w:t>disposes</w:t>
            </w:r>
            <w:r>
              <w:rPr>
                <w:i/>
                <w:spacing w:val="-11"/>
                <w:sz w:val="25"/>
              </w:rPr>
              <w:t xml:space="preserve"> </w:t>
            </w:r>
            <w:r>
              <w:rPr>
                <w:i/>
                <w:sz w:val="25"/>
              </w:rPr>
              <w:t>and</w:t>
            </w:r>
            <w:r>
              <w:rPr>
                <w:i/>
                <w:spacing w:val="-12"/>
                <w:sz w:val="25"/>
              </w:rPr>
              <w:t xml:space="preserve"> </w:t>
            </w:r>
            <w:r>
              <w:rPr>
                <w:i/>
                <w:sz w:val="25"/>
              </w:rPr>
              <w:t>labels</w:t>
            </w:r>
            <w:r>
              <w:rPr>
                <w:i/>
                <w:spacing w:val="-12"/>
                <w:sz w:val="25"/>
              </w:rPr>
              <w:t xml:space="preserve"> </w:t>
            </w:r>
            <w:r>
              <w:rPr>
                <w:i/>
                <w:sz w:val="25"/>
              </w:rPr>
              <w:t>all</w:t>
            </w:r>
            <w:r>
              <w:rPr>
                <w:i/>
                <w:spacing w:val="-11"/>
                <w:sz w:val="25"/>
              </w:rPr>
              <w:t xml:space="preserve"> </w:t>
            </w:r>
            <w:r>
              <w:rPr>
                <w:i/>
                <w:sz w:val="25"/>
              </w:rPr>
              <w:t>types</w:t>
            </w:r>
            <w:r>
              <w:rPr>
                <w:i/>
                <w:spacing w:val="-14"/>
                <w:sz w:val="25"/>
              </w:rPr>
              <w:t xml:space="preserve"> </w:t>
            </w:r>
            <w:r>
              <w:rPr>
                <w:i/>
                <w:sz w:val="25"/>
              </w:rPr>
              <w:t>of</w:t>
            </w:r>
            <w:r>
              <w:rPr>
                <w:i/>
                <w:spacing w:val="-11"/>
                <w:sz w:val="25"/>
              </w:rPr>
              <w:t xml:space="preserve"> </w:t>
            </w:r>
            <w:r>
              <w:rPr>
                <w:i/>
                <w:sz w:val="25"/>
              </w:rPr>
              <w:t>non-hazardous, inert and hazardous waste</w:t>
            </w:r>
          </w:p>
          <w:p w14:paraId="341FE475" w14:textId="77777777" w:rsidR="00B77F69" w:rsidRDefault="0070623B">
            <w:pPr>
              <w:pStyle w:val="TableParagraph"/>
              <w:numPr>
                <w:ilvl w:val="0"/>
                <w:numId w:val="8"/>
              </w:numPr>
              <w:tabs>
                <w:tab w:val="left" w:pos="232"/>
              </w:tabs>
              <w:spacing w:line="284" w:lineRule="exact"/>
              <w:ind w:left="232" w:hanging="126"/>
              <w:rPr>
                <w:i/>
                <w:sz w:val="25"/>
              </w:rPr>
            </w:pPr>
            <w:r>
              <w:rPr>
                <w:i/>
                <w:sz w:val="25"/>
              </w:rPr>
              <w:t>Identifies</w:t>
            </w:r>
            <w:r>
              <w:rPr>
                <w:i/>
                <w:spacing w:val="-6"/>
                <w:sz w:val="25"/>
              </w:rPr>
              <w:t xml:space="preserve"> </w:t>
            </w:r>
            <w:r>
              <w:rPr>
                <w:i/>
                <w:sz w:val="25"/>
              </w:rPr>
              <w:t>special</w:t>
            </w:r>
            <w:r>
              <w:rPr>
                <w:i/>
                <w:spacing w:val="-5"/>
                <w:sz w:val="25"/>
              </w:rPr>
              <w:t xml:space="preserve"> </w:t>
            </w:r>
            <w:r>
              <w:rPr>
                <w:i/>
                <w:sz w:val="25"/>
              </w:rPr>
              <w:t>types</w:t>
            </w:r>
            <w:r>
              <w:rPr>
                <w:i/>
                <w:spacing w:val="-8"/>
                <w:sz w:val="25"/>
              </w:rPr>
              <w:t xml:space="preserve"> </w:t>
            </w:r>
            <w:r>
              <w:rPr>
                <w:i/>
                <w:sz w:val="25"/>
              </w:rPr>
              <w:t>of</w:t>
            </w:r>
            <w:r>
              <w:rPr>
                <w:i/>
                <w:spacing w:val="-4"/>
                <w:sz w:val="25"/>
              </w:rPr>
              <w:t xml:space="preserve"> </w:t>
            </w:r>
            <w:r>
              <w:rPr>
                <w:i/>
                <w:sz w:val="25"/>
              </w:rPr>
              <w:t>hazardous</w:t>
            </w:r>
            <w:r>
              <w:rPr>
                <w:i/>
                <w:spacing w:val="-6"/>
                <w:sz w:val="25"/>
              </w:rPr>
              <w:t xml:space="preserve"> </w:t>
            </w:r>
            <w:r>
              <w:rPr>
                <w:i/>
                <w:spacing w:val="-2"/>
                <w:sz w:val="25"/>
              </w:rPr>
              <w:t>waste</w:t>
            </w:r>
          </w:p>
        </w:tc>
      </w:tr>
    </w:tbl>
    <w:p w14:paraId="341FE477" w14:textId="77777777" w:rsidR="00B77F69" w:rsidRDefault="00B77F69">
      <w:pPr>
        <w:pStyle w:val="TableParagraph"/>
        <w:spacing w:line="284" w:lineRule="exact"/>
        <w:rPr>
          <w:i/>
          <w:sz w:val="25"/>
        </w:rPr>
        <w:sectPr w:rsidR="00B77F69">
          <w:type w:val="continuous"/>
          <w:pgSz w:w="16840" w:h="11910" w:orient="landscape"/>
          <w:pgMar w:top="700" w:right="992" w:bottom="280" w:left="992" w:header="708" w:footer="708" w:gutter="0"/>
          <w:cols w:space="708"/>
        </w:sectPr>
      </w:pPr>
    </w:p>
    <w:p w14:paraId="341FE478" w14:textId="77777777" w:rsidR="00B77F69" w:rsidRDefault="00B77F69">
      <w:pPr>
        <w:pStyle w:val="Brdtekst"/>
        <w:spacing w:before="1"/>
        <w:rPr>
          <w:rFonts w:ascii="Times New Roman"/>
          <w:b/>
          <w:sz w:val="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5"/>
        <w:gridCol w:w="3597"/>
        <w:gridCol w:w="3420"/>
        <w:gridCol w:w="2068"/>
        <w:gridCol w:w="3600"/>
      </w:tblGrid>
      <w:tr w:rsidR="00B77F69" w14:paraId="341FE47C" w14:textId="77777777">
        <w:trPr>
          <w:trHeight w:val="385"/>
        </w:trPr>
        <w:tc>
          <w:tcPr>
            <w:tcW w:w="1895" w:type="dxa"/>
            <w:vMerge w:val="restart"/>
          </w:tcPr>
          <w:p w14:paraId="341FE479" w14:textId="77777777" w:rsidR="00B77F69" w:rsidRDefault="00B77F69">
            <w:pPr>
              <w:pStyle w:val="TableParagraph"/>
              <w:ind w:left="0"/>
              <w:rPr>
                <w:rFonts w:ascii="Times New Roman"/>
              </w:rPr>
            </w:pPr>
          </w:p>
        </w:tc>
        <w:tc>
          <w:tcPr>
            <w:tcW w:w="3597" w:type="dxa"/>
          </w:tcPr>
          <w:p w14:paraId="341FE47A" w14:textId="77777777" w:rsidR="00B77F69" w:rsidRDefault="00B77F69">
            <w:pPr>
              <w:pStyle w:val="TableParagraph"/>
              <w:ind w:left="0"/>
              <w:rPr>
                <w:rFonts w:ascii="Times New Roman"/>
              </w:rPr>
            </w:pPr>
          </w:p>
        </w:tc>
        <w:tc>
          <w:tcPr>
            <w:tcW w:w="9088" w:type="dxa"/>
            <w:gridSpan w:val="3"/>
          </w:tcPr>
          <w:p w14:paraId="341FE47B" w14:textId="77777777" w:rsidR="00B77F69" w:rsidRDefault="0070623B">
            <w:pPr>
              <w:pStyle w:val="TableParagraph"/>
              <w:numPr>
                <w:ilvl w:val="0"/>
                <w:numId w:val="7"/>
              </w:numPr>
              <w:tabs>
                <w:tab w:val="left" w:pos="805"/>
              </w:tabs>
              <w:ind w:left="805" w:hanging="66"/>
              <w:rPr>
                <w:rFonts w:ascii="Sylfaen" w:hAnsi="Sylfaen"/>
                <w:sz w:val="24"/>
              </w:rPr>
            </w:pPr>
            <w:r>
              <w:rPr>
                <w:rFonts w:ascii="Sylfaen" w:hAnsi="Sylfaen"/>
                <w:sz w:val="24"/>
              </w:rPr>
              <w:t>​</w:t>
            </w:r>
          </w:p>
        </w:tc>
      </w:tr>
      <w:tr w:rsidR="00B77F69" w14:paraId="341FE483" w14:textId="77777777">
        <w:trPr>
          <w:trHeight w:val="630"/>
        </w:trPr>
        <w:tc>
          <w:tcPr>
            <w:tcW w:w="1895" w:type="dxa"/>
            <w:vMerge/>
            <w:tcBorders>
              <w:top w:val="nil"/>
            </w:tcBorders>
          </w:tcPr>
          <w:p w14:paraId="341FE47D" w14:textId="77777777" w:rsidR="00B77F69" w:rsidRDefault="00B77F69">
            <w:pPr>
              <w:rPr>
                <w:sz w:val="2"/>
                <w:szCs w:val="2"/>
              </w:rPr>
            </w:pPr>
          </w:p>
        </w:tc>
        <w:tc>
          <w:tcPr>
            <w:tcW w:w="3597" w:type="dxa"/>
          </w:tcPr>
          <w:p w14:paraId="341FE47E" w14:textId="77777777" w:rsidR="00B77F69" w:rsidRDefault="0070623B">
            <w:pPr>
              <w:pStyle w:val="TableParagraph"/>
              <w:spacing w:line="314" w:lineRule="exact"/>
              <w:ind w:left="104"/>
              <w:rPr>
                <w:rFonts w:ascii="Sylfaen"/>
                <w:sz w:val="24"/>
              </w:rPr>
            </w:pPr>
            <w:r>
              <w:rPr>
                <w:rFonts w:ascii="Sylfaen"/>
                <w:color w:val="006FC0"/>
                <w:sz w:val="24"/>
              </w:rPr>
              <w:t>Learning</w:t>
            </w:r>
            <w:r>
              <w:rPr>
                <w:rFonts w:ascii="Sylfaen"/>
                <w:color w:val="006FC0"/>
                <w:spacing w:val="-5"/>
                <w:sz w:val="24"/>
              </w:rPr>
              <w:t xml:space="preserve"> </w:t>
            </w:r>
            <w:r>
              <w:rPr>
                <w:rFonts w:ascii="Sylfaen"/>
                <w:color w:val="006FC0"/>
                <w:sz w:val="24"/>
              </w:rPr>
              <w:t>outcomes</w:t>
            </w:r>
            <w:hyperlink w:anchor="_bookmark0" w:history="1">
              <w:r>
                <w:rPr>
                  <w:rFonts w:ascii="Sylfaen"/>
                  <w:color w:val="006FC0"/>
                  <w:position w:val="7"/>
                  <w:sz w:val="14"/>
                </w:rPr>
                <w:t>1</w:t>
              </w:r>
            </w:hyperlink>
            <w:r>
              <w:rPr>
                <w:rFonts w:ascii="Sylfaen"/>
                <w:color w:val="006FC0"/>
                <w:spacing w:val="21"/>
                <w:position w:val="7"/>
                <w:sz w:val="14"/>
              </w:rPr>
              <w:t xml:space="preserve"> </w:t>
            </w:r>
            <w:r>
              <w:rPr>
                <w:rFonts w:ascii="Sylfaen"/>
                <w:color w:val="006FC0"/>
                <w:spacing w:val="-2"/>
                <w:sz w:val="24"/>
              </w:rPr>
              <w:t>(personal</w:t>
            </w:r>
          </w:p>
          <w:p w14:paraId="341FE47F" w14:textId="77777777" w:rsidR="00B77F69" w:rsidRDefault="0070623B">
            <w:pPr>
              <w:pStyle w:val="TableParagraph"/>
              <w:spacing w:line="296" w:lineRule="exact"/>
              <w:ind w:left="104"/>
              <w:rPr>
                <w:rFonts w:ascii="Sylfaen"/>
                <w:sz w:val="24"/>
              </w:rPr>
            </w:pPr>
            <w:r>
              <w:rPr>
                <w:rFonts w:ascii="Sylfaen"/>
                <w:color w:val="006FC0"/>
                <w:sz w:val="24"/>
              </w:rPr>
              <w:t>and</w:t>
            </w:r>
            <w:r>
              <w:rPr>
                <w:rFonts w:ascii="Sylfaen"/>
                <w:color w:val="006FC0"/>
                <w:spacing w:val="-1"/>
                <w:sz w:val="24"/>
              </w:rPr>
              <w:t xml:space="preserve"> </w:t>
            </w:r>
            <w:r>
              <w:rPr>
                <w:rFonts w:ascii="Sylfaen"/>
                <w:color w:val="006FC0"/>
                <w:sz w:val="24"/>
              </w:rPr>
              <w:t>job</w:t>
            </w:r>
            <w:r>
              <w:rPr>
                <w:rFonts w:ascii="Sylfaen"/>
                <w:color w:val="006FC0"/>
                <w:spacing w:val="1"/>
                <w:sz w:val="24"/>
              </w:rPr>
              <w:t xml:space="preserve"> </w:t>
            </w:r>
            <w:r>
              <w:rPr>
                <w:rFonts w:ascii="Sylfaen"/>
                <w:color w:val="006FC0"/>
                <w:spacing w:val="-2"/>
                <w:sz w:val="24"/>
              </w:rPr>
              <w:t>related)</w:t>
            </w:r>
          </w:p>
        </w:tc>
        <w:tc>
          <w:tcPr>
            <w:tcW w:w="3420" w:type="dxa"/>
          </w:tcPr>
          <w:p w14:paraId="341FE480" w14:textId="77777777" w:rsidR="00B77F69" w:rsidRDefault="0070623B">
            <w:pPr>
              <w:pStyle w:val="TableParagraph"/>
              <w:spacing w:line="314" w:lineRule="exact"/>
              <w:ind w:left="1142"/>
              <w:rPr>
                <w:rFonts w:ascii="Sylfaen"/>
                <w:sz w:val="24"/>
              </w:rPr>
            </w:pPr>
            <w:r>
              <w:rPr>
                <w:rFonts w:ascii="Sylfaen"/>
                <w:color w:val="006FC0"/>
                <w:spacing w:val="-2"/>
                <w:sz w:val="24"/>
              </w:rPr>
              <w:t>Knowledge</w:t>
            </w:r>
          </w:p>
        </w:tc>
        <w:tc>
          <w:tcPr>
            <w:tcW w:w="2068" w:type="dxa"/>
          </w:tcPr>
          <w:p w14:paraId="341FE481" w14:textId="77777777" w:rsidR="00B77F69" w:rsidRDefault="0070623B">
            <w:pPr>
              <w:pStyle w:val="TableParagraph"/>
              <w:spacing w:line="314" w:lineRule="exact"/>
              <w:ind w:left="10"/>
              <w:jc w:val="center"/>
              <w:rPr>
                <w:rFonts w:ascii="Sylfaen"/>
                <w:sz w:val="24"/>
              </w:rPr>
            </w:pPr>
            <w:r>
              <w:rPr>
                <w:rFonts w:ascii="Sylfaen"/>
                <w:color w:val="006FC0"/>
                <w:spacing w:val="-2"/>
                <w:sz w:val="24"/>
              </w:rPr>
              <w:t>Skills</w:t>
            </w:r>
          </w:p>
        </w:tc>
        <w:tc>
          <w:tcPr>
            <w:tcW w:w="3600" w:type="dxa"/>
          </w:tcPr>
          <w:p w14:paraId="341FE482" w14:textId="77777777" w:rsidR="00B77F69" w:rsidRDefault="0070623B">
            <w:pPr>
              <w:pStyle w:val="TableParagraph"/>
              <w:spacing w:line="314" w:lineRule="exact"/>
              <w:ind w:left="927"/>
              <w:rPr>
                <w:rFonts w:ascii="Sylfaen"/>
                <w:sz w:val="24"/>
              </w:rPr>
            </w:pPr>
            <w:r>
              <w:rPr>
                <w:rFonts w:ascii="Sylfaen"/>
                <w:color w:val="006FC0"/>
                <w:sz w:val="24"/>
                <w:highlight w:val="yellow"/>
              </w:rPr>
              <w:t xml:space="preserve">Key </w:t>
            </w:r>
            <w:r>
              <w:rPr>
                <w:rFonts w:ascii="Sylfaen"/>
                <w:color w:val="006FC0"/>
                <w:spacing w:val="-2"/>
                <w:sz w:val="24"/>
                <w:highlight w:val="yellow"/>
              </w:rPr>
              <w:t>competences</w:t>
            </w:r>
          </w:p>
        </w:tc>
      </w:tr>
      <w:tr w:rsidR="00B77F69" w14:paraId="341FE498" w14:textId="77777777">
        <w:trPr>
          <w:trHeight w:val="7904"/>
        </w:trPr>
        <w:tc>
          <w:tcPr>
            <w:tcW w:w="1895" w:type="dxa"/>
            <w:vMerge/>
            <w:tcBorders>
              <w:top w:val="nil"/>
            </w:tcBorders>
          </w:tcPr>
          <w:p w14:paraId="341FE484" w14:textId="77777777" w:rsidR="00B77F69" w:rsidRDefault="00B77F69">
            <w:pPr>
              <w:rPr>
                <w:sz w:val="2"/>
                <w:szCs w:val="2"/>
              </w:rPr>
            </w:pPr>
          </w:p>
        </w:tc>
        <w:tc>
          <w:tcPr>
            <w:tcW w:w="3597" w:type="dxa"/>
          </w:tcPr>
          <w:p w14:paraId="341FE485" w14:textId="77777777" w:rsidR="00B77F69" w:rsidRDefault="00B77F69">
            <w:pPr>
              <w:pStyle w:val="TableParagraph"/>
              <w:ind w:left="0"/>
              <w:rPr>
                <w:rFonts w:ascii="Times New Roman"/>
              </w:rPr>
            </w:pPr>
          </w:p>
        </w:tc>
        <w:tc>
          <w:tcPr>
            <w:tcW w:w="5488" w:type="dxa"/>
            <w:gridSpan w:val="2"/>
          </w:tcPr>
          <w:p w14:paraId="341FE486" w14:textId="77777777" w:rsidR="00B77F69" w:rsidRDefault="0070623B">
            <w:pPr>
              <w:pStyle w:val="TableParagraph"/>
              <w:ind w:left="107"/>
              <w:rPr>
                <w:rFonts w:ascii="Sylfaen"/>
                <w:sz w:val="24"/>
              </w:rPr>
            </w:pPr>
            <w:r>
              <w:rPr>
                <w:rFonts w:ascii="Sylfaen"/>
                <w:sz w:val="24"/>
              </w:rPr>
              <w:t>The</w:t>
            </w:r>
            <w:r>
              <w:rPr>
                <w:rFonts w:ascii="Sylfaen"/>
                <w:spacing w:val="-2"/>
                <w:sz w:val="24"/>
              </w:rPr>
              <w:t xml:space="preserve"> </w:t>
            </w:r>
            <w:r>
              <w:rPr>
                <w:rFonts w:ascii="Sylfaen"/>
                <w:sz w:val="24"/>
              </w:rPr>
              <w:t>participant</w:t>
            </w:r>
            <w:r>
              <w:rPr>
                <w:rFonts w:ascii="Sylfaen"/>
                <w:spacing w:val="-2"/>
                <w:sz w:val="24"/>
              </w:rPr>
              <w:t xml:space="preserve"> </w:t>
            </w:r>
            <w:r>
              <w:rPr>
                <w:rFonts w:ascii="Sylfaen"/>
                <w:sz w:val="24"/>
              </w:rPr>
              <w:t>should</w:t>
            </w:r>
            <w:r>
              <w:rPr>
                <w:rFonts w:ascii="Sylfaen"/>
                <w:spacing w:val="-4"/>
                <w:sz w:val="24"/>
              </w:rPr>
              <w:t xml:space="preserve"> </w:t>
            </w:r>
            <w:r>
              <w:rPr>
                <w:rFonts w:ascii="Sylfaen"/>
                <w:sz w:val="24"/>
              </w:rPr>
              <w:t>be</w:t>
            </w:r>
            <w:r>
              <w:rPr>
                <w:rFonts w:ascii="Sylfaen"/>
                <w:spacing w:val="-1"/>
                <w:sz w:val="24"/>
              </w:rPr>
              <w:t xml:space="preserve"> </w:t>
            </w:r>
            <w:r>
              <w:rPr>
                <w:rFonts w:ascii="Sylfaen"/>
                <w:sz w:val="24"/>
              </w:rPr>
              <w:t>able</w:t>
            </w:r>
            <w:r>
              <w:rPr>
                <w:rFonts w:ascii="Sylfaen"/>
                <w:spacing w:val="-1"/>
                <w:sz w:val="24"/>
              </w:rPr>
              <w:t xml:space="preserve"> </w:t>
            </w:r>
            <w:r>
              <w:rPr>
                <w:rFonts w:ascii="Sylfaen"/>
                <w:spacing w:val="-5"/>
                <w:sz w:val="24"/>
              </w:rPr>
              <w:t>to:</w:t>
            </w:r>
          </w:p>
          <w:p w14:paraId="341FE487" w14:textId="77777777" w:rsidR="00B77F69" w:rsidRDefault="0070623B">
            <w:pPr>
              <w:pStyle w:val="TableParagraph"/>
              <w:numPr>
                <w:ilvl w:val="0"/>
                <w:numId w:val="6"/>
              </w:numPr>
              <w:tabs>
                <w:tab w:val="left" w:pos="257"/>
              </w:tabs>
              <w:spacing w:before="1"/>
              <w:ind w:left="107" w:right="117" w:firstLine="0"/>
              <w:rPr>
                <w:rFonts w:ascii="Sylfaen" w:hAnsi="Sylfaen"/>
                <w:sz w:val="24"/>
              </w:rPr>
            </w:pPr>
            <w:r>
              <w:rPr>
                <w:rFonts w:ascii="Sylfaen" w:hAnsi="Sylfaen"/>
                <w:sz w:val="24"/>
              </w:rPr>
              <w:t>carries</w:t>
            </w:r>
            <w:r>
              <w:rPr>
                <w:rFonts w:ascii="Sylfaen" w:hAnsi="Sylfaen"/>
                <w:spacing w:val="-6"/>
                <w:sz w:val="24"/>
              </w:rPr>
              <w:t xml:space="preserve"> </w:t>
            </w:r>
            <w:r>
              <w:rPr>
                <w:rFonts w:ascii="Sylfaen" w:hAnsi="Sylfaen"/>
                <w:sz w:val="24"/>
              </w:rPr>
              <w:t>out</w:t>
            </w:r>
            <w:r>
              <w:rPr>
                <w:rFonts w:ascii="Sylfaen" w:hAnsi="Sylfaen"/>
                <w:spacing w:val="-7"/>
                <w:sz w:val="24"/>
              </w:rPr>
              <w:t xml:space="preserve"> </w:t>
            </w:r>
            <w:r>
              <w:rPr>
                <w:rFonts w:ascii="Sylfaen" w:hAnsi="Sylfaen"/>
                <w:sz w:val="24"/>
              </w:rPr>
              <w:t>the</w:t>
            </w:r>
            <w:r>
              <w:rPr>
                <w:rFonts w:ascii="Sylfaen" w:hAnsi="Sylfaen"/>
                <w:spacing w:val="-6"/>
                <w:sz w:val="24"/>
              </w:rPr>
              <w:t xml:space="preserve"> </w:t>
            </w:r>
            <w:r>
              <w:rPr>
                <w:rFonts w:ascii="Sylfaen" w:hAnsi="Sylfaen"/>
                <w:sz w:val="24"/>
              </w:rPr>
              <w:t>systematization</w:t>
            </w:r>
            <w:r>
              <w:rPr>
                <w:rFonts w:ascii="Sylfaen" w:hAnsi="Sylfaen"/>
                <w:spacing w:val="-5"/>
                <w:sz w:val="24"/>
              </w:rPr>
              <w:t xml:space="preserve"> </w:t>
            </w:r>
            <w:r>
              <w:rPr>
                <w:rFonts w:ascii="Sylfaen" w:hAnsi="Sylfaen"/>
                <w:sz w:val="24"/>
              </w:rPr>
              <w:t>and</w:t>
            </w:r>
            <w:r>
              <w:rPr>
                <w:rFonts w:ascii="Sylfaen" w:hAnsi="Sylfaen"/>
                <w:spacing w:val="-6"/>
                <w:sz w:val="24"/>
              </w:rPr>
              <w:t xml:space="preserve"> </w:t>
            </w:r>
            <w:r>
              <w:rPr>
                <w:rFonts w:ascii="Sylfaen" w:hAnsi="Sylfaen"/>
                <w:sz w:val="24"/>
              </w:rPr>
              <w:t>coding</w:t>
            </w:r>
            <w:r>
              <w:rPr>
                <w:rFonts w:ascii="Sylfaen" w:hAnsi="Sylfaen"/>
                <w:spacing w:val="-6"/>
                <w:sz w:val="24"/>
              </w:rPr>
              <w:t xml:space="preserve"> </w:t>
            </w:r>
            <w:r>
              <w:rPr>
                <w:rFonts w:ascii="Sylfaen" w:hAnsi="Sylfaen"/>
                <w:sz w:val="24"/>
              </w:rPr>
              <w:t>of</w:t>
            </w:r>
            <w:r>
              <w:rPr>
                <w:rFonts w:ascii="Sylfaen" w:hAnsi="Sylfaen"/>
                <w:spacing w:val="-6"/>
                <w:sz w:val="24"/>
              </w:rPr>
              <w:t xml:space="preserve"> </w:t>
            </w:r>
            <w:r>
              <w:rPr>
                <w:rFonts w:ascii="Sylfaen" w:hAnsi="Sylfaen"/>
                <w:sz w:val="24"/>
              </w:rPr>
              <w:t>waste according to the List of types of waste</w:t>
            </w:r>
          </w:p>
          <w:p w14:paraId="341FE488" w14:textId="77777777" w:rsidR="00B77F69" w:rsidRDefault="0070623B">
            <w:pPr>
              <w:pStyle w:val="TableParagraph"/>
              <w:numPr>
                <w:ilvl w:val="0"/>
                <w:numId w:val="6"/>
              </w:numPr>
              <w:tabs>
                <w:tab w:val="left" w:pos="257"/>
              </w:tabs>
              <w:spacing w:line="315" w:lineRule="exact"/>
              <w:ind w:left="257" w:hanging="150"/>
              <w:rPr>
                <w:rFonts w:ascii="Sylfaen" w:hAnsi="Sylfaen"/>
                <w:sz w:val="24"/>
              </w:rPr>
            </w:pPr>
            <w:r>
              <w:rPr>
                <w:rFonts w:ascii="Sylfaen" w:hAnsi="Sylfaen"/>
                <w:sz w:val="24"/>
              </w:rPr>
              <w:t>determines</w:t>
            </w:r>
            <w:r>
              <w:rPr>
                <w:rFonts w:ascii="Sylfaen" w:hAnsi="Sylfaen"/>
                <w:spacing w:val="-2"/>
                <w:sz w:val="24"/>
              </w:rPr>
              <w:t xml:space="preserve"> </w:t>
            </w:r>
            <w:r>
              <w:rPr>
                <w:rFonts w:ascii="Sylfaen" w:hAnsi="Sylfaen"/>
                <w:sz w:val="24"/>
              </w:rPr>
              <w:t>the</w:t>
            </w:r>
            <w:r>
              <w:rPr>
                <w:rFonts w:ascii="Sylfaen" w:hAnsi="Sylfaen"/>
                <w:spacing w:val="-4"/>
                <w:sz w:val="24"/>
              </w:rPr>
              <w:t xml:space="preserve"> </w:t>
            </w:r>
            <w:r>
              <w:rPr>
                <w:rFonts w:ascii="Sylfaen" w:hAnsi="Sylfaen"/>
                <w:sz w:val="24"/>
              </w:rPr>
              <w:t>characteristics</w:t>
            </w:r>
            <w:r>
              <w:rPr>
                <w:rFonts w:ascii="Sylfaen" w:hAnsi="Sylfaen"/>
                <w:spacing w:val="-4"/>
                <w:sz w:val="24"/>
              </w:rPr>
              <w:t xml:space="preserve"> </w:t>
            </w:r>
            <w:r>
              <w:rPr>
                <w:rFonts w:ascii="Sylfaen" w:hAnsi="Sylfaen"/>
                <w:sz w:val="24"/>
              </w:rPr>
              <w:t>of</w:t>
            </w:r>
            <w:r>
              <w:rPr>
                <w:rFonts w:ascii="Sylfaen" w:hAnsi="Sylfaen"/>
                <w:spacing w:val="-2"/>
                <w:sz w:val="24"/>
              </w:rPr>
              <w:t xml:space="preserve"> </w:t>
            </w:r>
            <w:proofErr w:type="gramStart"/>
            <w:r>
              <w:rPr>
                <w:rFonts w:ascii="Sylfaen" w:hAnsi="Sylfaen"/>
                <w:sz w:val="24"/>
              </w:rPr>
              <w:t>the</w:t>
            </w:r>
            <w:r>
              <w:rPr>
                <w:rFonts w:ascii="Sylfaen" w:hAnsi="Sylfaen"/>
                <w:spacing w:val="-1"/>
                <w:sz w:val="24"/>
              </w:rPr>
              <w:t xml:space="preserve"> </w:t>
            </w:r>
            <w:r>
              <w:rPr>
                <w:rFonts w:ascii="Sylfaen" w:hAnsi="Sylfaen"/>
                <w:spacing w:val="-2"/>
                <w:sz w:val="24"/>
              </w:rPr>
              <w:t>waste</w:t>
            </w:r>
            <w:proofErr w:type="gramEnd"/>
          </w:p>
          <w:p w14:paraId="341FE489" w14:textId="77777777" w:rsidR="00B77F69" w:rsidRDefault="0070623B">
            <w:pPr>
              <w:pStyle w:val="TableParagraph"/>
              <w:numPr>
                <w:ilvl w:val="0"/>
                <w:numId w:val="6"/>
              </w:numPr>
              <w:tabs>
                <w:tab w:val="left" w:pos="257"/>
              </w:tabs>
              <w:spacing w:before="1"/>
              <w:ind w:left="107" w:right="177" w:firstLine="0"/>
              <w:rPr>
                <w:rFonts w:ascii="Sylfaen" w:hAnsi="Sylfaen"/>
                <w:sz w:val="24"/>
              </w:rPr>
            </w:pPr>
            <w:r>
              <w:rPr>
                <w:rFonts w:ascii="Sylfaen" w:hAnsi="Sylfaen"/>
                <w:sz w:val="24"/>
              </w:rPr>
              <w:t>chooses</w:t>
            </w:r>
            <w:r>
              <w:rPr>
                <w:rFonts w:ascii="Sylfaen" w:hAnsi="Sylfaen"/>
                <w:spacing w:val="-7"/>
                <w:sz w:val="24"/>
              </w:rPr>
              <w:t xml:space="preserve"> </w:t>
            </w:r>
            <w:r>
              <w:rPr>
                <w:rFonts w:ascii="Sylfaen" w:hAnsi="Sylfaen"/>
                <w:sz w:val="24"/>
              </w:rPr>
              <w:t>an</w:t>
            </w:r>
            <w:r>
              <w:rPr>
                <w:rFonts w:ascii="Sylfaen" w:hAnsi="Sylfaen"/>
                <w:spacing w:val="-7"/>
                <w:sz w:val="24"/>
              </w:rPr>
              <w:t xml:space="preserve"> </w:t>
            </w:r>
            <w:r>
              <w:rPr>
                <w:rFonts w:ascii="Sylfaen" w:hAnsi="Sylfaen"/>
                <w:sz w:val="24"/>
              </w:rPr>
              <w:t>appropriate</w:t>
            </w:r>
            <w:r>
              <w:rPr>
                <w:rFonts w:ascii="Sylfaen" w:hAnsi="Sylfaen"/>
                <w:spacing w:val="-7"/>
                <w:sz w:val="24"/>
              </w:rPr>
              <w:t xml:space="preserve"> </w:t>
            </w:r>
            <w:r>
              <w:rPr>
                <w:rFonts w:ascii="Sylfaen" w:hAnsi="Sylfaen"/>
                <w:sz w:val="24"/>
              </w:rPr>
              <w:t>waste</w:t>
            </w:r>
            <w:r>
              <w:rPr>
                <w:rFonts w:ascii="Sylfaen" w:hAnsi="Sylfaen"/>
                <w:spacing w:val="-7"/>
                <w:sz w:val="24"/>
              </w:rPr>
              <w:t xml:space="preserve"> </w:t>
            </w:r>
            <w:r>
              <w:rPr>
                <w:rFonts w:ascii="Sylfaen" w:hAnsi="Sylfaen"/>
                <w:sz w:val="24"/>
              </w:rPr>
              <w:t>processing</w:t>
            </w:r>
            <w:r>
              <w:rPr>
                <w:rFonts w:ascii="Sylfaen" w:hAnsi="Sylfaen"/>
                <w:spacing w:val="-7"/>
                <w:sz w:val="24"/>
              </w:rPr>
              <w:t xml:space="preserve"> </w:t>
            </w:r>
            <w:r>
              <w:rPr>
                <w:rFonts w:ascii="Sylfaen" w:hAnsi="Sylfaen"/>
                <w:sz w:val="24"/>
              </w:rPr>
              <w:t xml:space="preserve">operation depending on the waste properties, performs appropriate waste storage depending on the </w:t>
            </w:r>
            <w:r>
              <w:rPr>
                <w:rFonts w:ascii="Sylfaen" w:hAnsi="Sylfaen"/>
                <w:spacing w:val="-2"/>
                <w:sz w:val="24"/>
              </w:rPr>
              <w:t>characteristics</w:t>
            </w:r>
          </w:p>
          <w:p w14:paraId="341FE48A" w14:textId="77777777" w:rsidR="00B77F69" w:rsidRDefault="0070623B">
            <w:pPr>
              <w:pStyle w:val="TableParagraph"/>
              <w:numPr>
                <w:ilvl w:val="0"/>
                <w:numId w:val="6"/>
              </w:numPr>
              <w:tabs>
                <w:tab w:val="left" w:pos="257"/>
              </w:tabs>
              <w:spacing w:before="1"/>
              <w:ind w:left="107" w:right="453" w:firstLine="0"/>
              <w:rPr>
                <w:rFonts w:ascii="Sylfaen" w:hAnsi="Sylfaen"/>
                <w:sz w:val="24"/>
              </w:rPr>
            </w:pPr>
            <w:r>
              <w:rPr>
                <w:rFonts w:ascii="Sylfaen" w:hAnsi="Sylfaen"/>
                <w:sz w:val="24"/>
              </w:rPr>
              <w:t>applies</w:t>
            </w:r>
            <w:r>
              <w:rPr>
                <w:rFonts w:ascii="Sylfaen" w:hAnsi="Sylfaen"/>
                <w:spacing w:val="-10"/>
                <w:sz w:val="24"/>
              </w:rPr>
              <w:t xml:space="preserve"> </w:t>
            </w:r>
            <w:r>
              <w:rPr>
                <w:rFonts w:ascii="Sylfaen" w:hAnsi="Sylfaen"/>
                <w:sz w:val="24"/>
              </w:rPr>
              <w:t>procedures</w:t>
            </w:r>
            <w:r>
              <w:rPr>
                <w:rFonts w:ascii="Sylfaen" w:hAnsi="Sylfaen"/>
                <w:spacing w:val="-10"/>
                <w:sz w:val="24"/>
              </w:rPr>
              <w:t xml:space="preserve"> </w:t>
            </w:r>
            <w:r>
              <w:rPr>
                <w:rFonts w:ascii="Sylfaen" w:hAnsi="Sylfaen"/>
                <w:sz w:val="24"/>
              </w:rPr>
              <w:t>of</w:t>
            </w:r>
            <w:r>
              <w:rPr>
                <w:rFonts w:ascii="Sylfaen" w:hAnsi="Sylfaen"/>
                <w:spacing w:val="-12"/>
                <w:sz w:val="24"/>
              </w:rPr>
              <w:t xml:space="preserve"> </w:t>
            </w:r>
            <w:r>
              <w:rPr>
                <w:rFonts w:ascii="Sylfaen" w:hAnsi="Sylfaen"/>
                <w:sz w:val="24"/>
              </w:rPr>
              <w:t>collection,</w:t>
            </w:r>
            <w:r>
              <w:rPr>
                <w:rFonts w:ascii="Sylfaen" w:hAnsi="Sylfaen"/>
                <w:spacing w:val="-10"/>
                <w:sz w:val="24"/>
              </w:rPr>
              <w:t xml:space="preserve"> </w:t>
            </w:r>
            <w:r>
              <w:rPr>
                <w:rFonts w:ascii="Sylfaen" w:hAnsi="Sylfaen"/>
                <w:sz w:val="24"/>
              </w:rPr>
              <w:t>transportation, processing, removal and/or notification of waste depending on the properties of the waste</w:t>
            </w:r>
          </w:p>
          <w:p w14:paraId="341FE48B" w14:textId="77777777" w:rsidR="00B77F69" w:rsidRDefault="0070623B">
            <w:pPr>
              <w:pStyle w:val="TableParagraph"/>
              <w:numPr>
                <w:ilvl w:val="0"/>
                <w:numId w:val="6"/>
              </w:numPr>
              <w:tabs>
                <w:tab w:val="left" w:pos="257"/>
              </w:tabs>
              <w:ind w:left="107" w:right="279" w:firstLine="0"/>
              <w:rPr>
                <w:rFonts w:ascii="Sylfaen" w:hAnsi="Sylfaen"/>
                <w:sz w:val="24"/>
              </w:rPr>
            </w:pPr>
            <w:r>
              <w:rPr>
                <w:rFonts w:ascii="Sylfaen" w:hAnsi="Sylfaen"/>
                <w:sz w:val="24"/>
              </w:rPr>
              <w:t>applies appropriate ways and operations of removing</w:t>
            </w:r>
            <w:r>
              <w:rPr>
                <w:rFonts w:ascii="Sylfaen" w:hAnsi="Sylfaen"/>
                <w:spacing w:val="-6"/>
                <w:sz w:val="24"/>
              </w:rPr>
              <w:t xml:space="preserve"> </w:t>
            </w:r>
            <w:r>
              <w:rPr>
                <w:rFonts w:ascii="Sylfaen" w:hAnsi="Sylfaen"/>
                <w:sz w:val="24"/>
              </w:rPr>
              <w:t>the</w:t>
            </w:r>
            <w:r>
              <w:rPr>
                <w:rFonts w:ascii="Sylfaen" w:hAnsi="Sylfaen"/>
                <w:spacing w:val="-8"/>
                <w:sz w:val="24"/>
              </w:rPr>
              <w:t xml:space="preserve"> </w:t>
            </w:r>
            <w:r>
              <w:rPr>
                <w:rFonts w:ascii="Sylfaen" w:hAnsi="Sylfaen"/>
                <w:sz w:val="24"/>
              </w:rPr>
              <w:t>different</w:t>
            </w:r>
            <w:r>
              <w:rPr>
                <w:rFonts w:ascii="Sylfaen" w:hAnsi="Sylfaen"/>
                <w:spacing w:val="-6"/>
                <w:sz w:val="24"/>
              </w:rPr>
              <w:t xml:space="preserve"> </w:t>
            </w:r>
            <w:r>
              <w:rPr>
                <w:rFonts w:ascii="Sylfaen" w:hAnsi="Sylfaen"/>
                <w:sz w:val="24"/>
              </w:rPr>
              <w:t>types</w:t>
            </w:r>
            <w:r>
              <w:rPr>
                <w:rFonts w:ascii="Sylfaen" w:hAnsi="Sylfaen"/>
                <w:spacing w:val="-6"/>
                <w:sz w:val="24"/>
              </w:rPr>
              <w:t xml:space="preserve"> </w:t>
            </w:r>
            <w:r>
              <w:rPr>
                <w:rFonts w:ascii="Sylfaen" w:hAnsi="Sylfaen"/>
                <w:sz w:val="24"/>
              </w:rPr>
              <w:t>of</w:t>
            </w:r>
            <w:r>
              <w:rPr>
                <w:rFonts w:ascii="Sylfaen" w:hAnsi="Sylfaen"/>
                <w:spacing w:val="-6"/>
                <w:sz w:val="24"/>
              </w:rPr>
              <w:t xml:space="preserve"> </w:t>
            </w:r>
            <w:proofErr w:type="gramStart"/>
            <w:r>
              <w:rPr>
                <w:rFonts w:ascii="Sylfaen" w:hAnsi="Sylfaen"/>
                <w:sz w:val="24"/>
              </w:rPr>
              <w:t>dangerous</w:t>
            </w:r>
            <w:proofErr w:type="gramEnd"/>
            <w:r>
              <w:rPr>
                <w:rFonts w:ascii="Sylfaen" w:hAnsi="Sylfaen"/>
                <w:spacing w:val="-6"/>
                <w:sz w:val="24"/>
              </w:rPr>
              <w:t xml:space="preserve"> </w:t>
            </w:r>
            <w:r>
              <w:rPr>
                <w:rFonts w:ascii="Sylfaen" w:hAnsi="Sylfaen"/>
                <w:sz w:val="24"/>
              </w:rPr>
              <w:t>and</w:t>
            </w:r>
            <w:r>
              <w:rPr>
                <w:rFonts w:ascii="Sylfaen" w:hAnsi="Sylfaen"/>
                <w:spacing w:val="-6"/>
                <w:sz w:val="24"/>
              </w:rPr>
              <w:t xml:space="preserve"> </w:t>
            </w:r>
            <w:r>
              <w:rPr>
                <w:rFonts w:ascii="Sylfaen" w:hAnsi="Sylfaen"/>
                <w:sz w:val="24"/>
              </w:rPr>
              <w:t>non</w:t>
            </w:r>
          </w:p>
          <w:p w14:paraId="341FE48C" w14:textId="77777777" w:rsidR="00B77F69" w:rsidRDefault="0070623B">
            <w:pPr>
              <w:pStyle w:val="TableParagraph"/>
              <w:spacing w:line="316" w:lineRule="exact"/>
              <w:ind w:left="107"/>
              <w:rPr>
                <w:rFonts w:ascii="Sylfaen"/>
                <w:sz w:val="24"/>
              </w:rPr>
            </w:pPr>
            <w:r>
              <w:rPr>
                <w:rFonts w:ascii="Sylfaen"/>
                <w:sz w:val="24"/>
              </w:rPr>
              <w:t>-</w:t>
            </w:r>
            <w:r>
              <w:rPr>
                <w:rFonts w:ascii="Sylfaen"/>
                <w:spacing w:val="-2"/>
                <w:sz w:val="24"/>
              </w:rPr>
              <w:t>dangerous</w:t>
            </w:r>
          </w:p>
          <w:p w14:paraId="341FE48D" w14:textId="77777777" w:rsidR="00B77F69" w:rsidRDefault="0070623B">
            <w:pPr>
              <w:pStyle w:val="TableParagraph"/>
              <w:numPr>
                <w:ilvl w:val="0"/>
                <w:numId w:val="6"/>
              </w:numPr>
              <w:tabs>
                <w:tab w:val="left" w:pos="257"/>
              </w:tabs>
              <w:spacing w:before="1"/>
              <w:ind w:left="107" w:right="554" w:firstLine="0"/>
              <w:rPr>
                <w:rFonts w:ascii="Sylfaen" w:hAnsi="Sylfaen"/>
                <w:sz w:val="24"/>
              </w:rPr>
            </w:pPr>
            <w:r>
              <w:rPr>
                <w:rFonts w:ascii="Sylfaen" w:hAnsi="Sylfaen"/>
                <w:sz w:val="24"/>
              </w:rPr>
              <w:t>identifies</w:t>
            </w:r>
            <w:r>
              <w:rPr>
                <w:rFonts w:ascii="Sylfaen" w:hAnsi="Sylfaen"/>
                <w:spacing w:val="-6"/>
                <w:sz w:val="24"/>
              </w:rPr>
              <w:t xml:space="preserve"> </w:t>
            </w:r>
            <w:r>
              <w:rPr>
                <w:rFonts w:ascii="Sylfaen" w:hAnsi="Sylfaen"/>
                <w:sz w:val="24"/>
              </w:rPr>
              <w:t>hazardous</w:t>
            </w:r>
            <w:r>
              <w:rPr>
                <w:rFonts w:ascii="Sylfaen" w:hAnsi="Sylfaen"/>
                <w:spacing w:val="-6"/>
                <w:sz w:val="24"/>
              </w:rPr>
              <w:t xml:space="preserve"> </w:t>
            </w:r>
            <w:r>
              <w:rPr>
                <w:rFonts w:ascii="Sylfaen" w:hAnsi="Sylfaen"/>
                <w:sz w:val="24"/>
              </w:rPr>
              <w:t>waste</w:t>
            </w:r>
            <w:r>
              <w:rPr>
                <w:rFonts w:ascii="Sylfaen" w:hAnsi="Sylfaen"/>
                <w:spacing w:val="-6"/>
                <w:sz w:val="24"/>
              </w:rPr>
              <w:t xml:space="preserve"> </w:t>
            </w:r>
            <w:r>
              <w:rPr>
                <w:rFonts w:ascii="Sylfaen" w:hAnsi="Sylfaen"/>
                <w:sz w:val="24"/>
              </w:rPr>
              <w:t>and</w:t>
            </w:r>
            <w:r>
              <w:rPr>
                <w:rFonts w:ascii="Sylfaen" w:hAnsi="Sylfaen"/>
                <w:spacing w:val="-5"/>
                <w:sz w:val="24"/>
              </w:rPr>
              <w:t xml:space="preserve"> </w:t>
            </w:r>
            <w:r>
              <w:rPr>
                <w:rFonts w:ascii="Sylfaen" w:hAnsi="Sylfaen"/>
                <w:sz w:val="24"/>
              </w:rPr>
              <w:t>handles</w:t>
            </w:r>
            <w:r>
              <w:rPr>
                <w:rFonts w:ascii="Sylfaen" w:hAnsi="Sylfaen"/>
                <w:spacing w:val="-7"/>
                <w:sz w:val="24"/>
              </w:rPr>
              <w:t xml:space="preserve"> </w:t>
            </w:r>
            <w:r>
              <w:rPr>
                <w:rFonts w:ascii="Sylfaen" w:hAnsi="Sylfaen"/>
                <w:sz w:val="24"/>
              </w:rPr>
              <w:t>it</w:t>
            </w:r>
            <w:r>
              <w:rPr>
                <w:rFonts w:ascii="Sylfaen" w:hAnsi="Sylfaen"/>
                <w:spacing w:val="-6"/>
                <w:sz w:val="24"/>
              </w:rPr>
              <w:t xml:space="preserve"> </w:t>
            </w:r>
            <w:r>
              <w:rPr>
                <w:rFonts w:ascii="Sylfaen" w:hAnsi="Sylfaen"/>
                <w:sz w:val="24"/>
              </w:rPr>
              <w:t>in</w:t>
            </w:r>
            <w:r>
              <w:rPr>
                <w:rFonts w:ascii="Sylfaen" w:hAnsi="Sylfaen"/>
                <w:spacing w:val="-6"/>
                <w:sz w:val="24"/>
              </w:rPr>
              <w:t xml:space="preserve"> </w:t>
            </w:r>
            <w:r>
              <w:rPr>
                <w:rFonts w:ascii="Sylfaen" w:hAnsi="Sylfaen"/>
                <w:sz w:val="24"/>
              </w:rPr>
              <w:t>an appropriate manner</w:t>
            </w:r>
          </w:p>
          <w:p w14:paraId="341FE48E" w14:textId="77777777" w:rsidR="00B77F69" w:rsidRDefault="0070623B">
            <w:pPr>
              <w:pStyle w:val="TableParagraph"/>
              <w:numPr>
                <w:ilvl w:val="0"/>
                <w:numId w:val="6"/>
              </w:numPr>
              <w:tabs>
                <w:tab w:val="left" w:pos="257"/>
              </w:tabs>
              <w:spacing w:line="315" w:lineRule="exact"/>
              <w:ind w:left="257" w:hanging="150"/>
              <w:rPr>
                <w:rFonts w:ascii="Sylfaen" w:hAnsi="Sylfaen"/>
                <w:sz w:val="24"/>
              </w:rPr>
            </w:pPr>
            <w:r>
              <w:rPr>
                <w:rFonts w:ascii="Sylfaen" w:hAnsi="Sylfaen"/>
                <w:sz w:val="24"/>
              </w:rPr>
              <w:t>knows</w:t>
            </w:r>
            <w:r>
              <w:rPr>
                <w:rFonts w:ascii="Sylfaen" w:hAnsi="Sylfaen"/>
                <w:spacing w:val="-2"/>
                <w:sz w:val="24"/>
              </w:rPr>
              <w:t xml:space="preserve"> </w:t>
            </w:r>
            <w:r>
              <w:rPr>
                <w:rFonts w:ascii="Sylfaen" w:hAnsi="Sylfaen"/>
                <w:sz w:val="24"/>
              </w:rPr>
              <w:t>the</w:t>
            </w:r>
            <w:r>
              <w:rPr>
                <w:rFonts w:ascii="Sylfaen" w:hAnsi="Sylfaen"/>
                <w:spacing w:val="-1"/>
                <w:sz w:val="24"/>
              </w:rPr>
              <w:t xml:space="preserve"> </w:t>
            </w:r>
            <w:r>
              <w:rPr>
                <w:rFonts w:ascii="Sylfaen" w:hAnsi="Sylfaen"/>
                <w:sz w:val="24"/>
              </w:rPr>
              <w:t>rules</w:t>
            </w:r>
            <w:r>
              <w:rPr>
                <w:rFonts w:ascii="Sylfaen" w:hAnsi="Sylfaen"/>
                <w:spacing w:val="-2"/>
                <w:sz w:val="24"/>
              </w:rPr>
              <w:t xml:space="preserve"> </w:t>
            </w:r>
            <w:r>
              <w:rPr>
                <w:rFonts w:ascii="Sylfaen" w:hAnsi="Sylfaen"/>
                <w:sz w:val="24"/>
              </w:rPr>
              <w:t>for</w:t>
            </w:r>
            <w:r>
              <w:rPr>
                <w:rFonts w:ascii="Sylfaen" w:hAnsi="Sylfaen"/>
                <w:spacing w:val="-2"/>
                <w:sz w:val="24"/>
              </w:rPr>
              <w:t xml:space="preserve"> </w:t>
            </w:r>
            <w:r>
              <w:rPr>
                <w:rFonts w:ascii="Sylfaen" w:hAnsi="Sylfaen"/>
                <w:sz w:val="24"/>
              </w:rPr>
              <w:t>dealing</w:t>
            </w:r>
            <w:r>
              <w:rPr>
                <w:rFonts w:ascii="Sylfaen" w:hAnsi="Sylfaen"/>
                <w:spacing w:val="-2"/>
                <w:sz w:val="24"/>
              </w:rPr>
              <w:t xml:space="preserve"> </w:t>
            </w:r>
            <w:r>
              <w:rPr>
                <w:rFonts w:ascii="Sylfaen" w:hAnsi="Sylfaen"/>
                <w:sz w:val="24"/>
              </w:rPr>
              <w:t>with</w:t>
            </w:r>
            <w:r>
              <w:rPr>
                <w:rFonts w:ascii="Sylfaen" w:hAnsi="Sylfaen"/>
                <w:spacing w:val="-1"/>
                <w:sz w:val="24"/>
              </w:rPr>
              <w:t xml:space="preserve"> </w:t>
            </w:r>
            <w:r>
              <w:rPr>
                <w:rFonts w:ascii="Sylfaen" w:hAnsi="Sylfaen"/>
                <w:sz w:val="24"/>
              </w:rPr>
              <w:t>hazardous</w:t>
            </w:r>
            <w:r>
              <w:rPr>
                <w:rFonts w:ascii="Sylfaen" w:hAnsi="Sylfaen"/>
                <w:spacing w:val="-1"/>
                <w:sz w:val="24"/>
              </w:rPr>
              <w:t xml:space="preserve"> </w:t>
            </w:r>
            <w:r>
              <w:rPr>
                <w:rFonts w:ascii="Sylfaen" w:hAnsi="Sylfaen"/>
                <w:spacing w:val="-4"/>
                <w:sz w:val="24"/>
              </w:rPr>
              <w:t>waste</w:t>
            </w:r>
          </w:p>
          <w:p w14:paraId="341FE48F" w14:textId="77777777" w:rsidR="00B77F69" w:rsidRDefault="0070623B">
            <w:pPr>
              <w:pStyle w:val="TableParagraph"/>
              <w:numPr>
                <w:ilvl w:val="0"/>
                <w:numId w:val="6"/>
              </w:numPr>
              <w:tabs>
                <w:tab w:val="left" w:pos="257"/>
              </w:tabs>
              <w:ind w:left="107" w:right="305" w:firstLine="0"/>
              <w:rPr>
                <w:rFonts w:ascii="Sylfaen" w:hAnsi="Sylfaen"/>
                <w:sz w:val="24"/>
              </w:rPr>
            </w:pPr>
            <w:r>
              <w:rPr>
                <w:rFonts w:ascii="Sylfaen" w:hAnsi="Sylfaen"/>
                <w:sz w:val="24"/>
              </w:rPr>
              <w:t>performs</w:t>
            </w:r>
            <w:r>
              <w:rPr>
                <w:rFonts w:ascii="Sylfaen" w:hAnsi="Sylfaen"/>
                <w:spacing w:val="-10"/>
                <w:sz w:val="24"/>
              </w:rPr>
              <w:t xml:space="preserve"> </w:t>
            </w:r>
            <w:r>
              <w:rPr>
                <w:rFonts w:ascii="Sylfaen" w:hAnsi="Sylfaen"/>
                <w:sz w:val="24"/>
              </w:rPr>
              <w:t>appropriate</w:t>
            </w:r>
            <w:r>
              <w:rPr>
                <w:rFonts w:ascii="Sylfaen" w:hAnsi="Sylfaen"/>
                <w:spacing w:val="-10"/>
                <w:sz w:val="24"/>
              </w:rPr>
              <w:t xml:space="preserve"> </w:t>
            </w:r>
            <w:r>
              <w:rPr>
                <w:rFonts w:ascii="Sylfaen" w:hAnsi="Sylfaen"/>
                <w:sz w:val="24"/>
              </w:rPr>
              <w:t>recording</w:t>
            </w:r>
            <w:r>
              <w:rPr>
                <w:rFonts w:ascii="Sylfaen" w:hAnsi="Sylfaen"/>
                <w:spacing w:val="-10"/>
                <w:sz w:val="24"/>
              </w:rPr>
              <w:t xml:space="preserve"> </w:t>
            </w:r>
            <w:r>
              <w:rPr>
                <w:rFonts w:ascii="Sylfaen" w:hAnsi="Sylfaen"/>
                <w:sz w:val="24"/>
              </w:rPr>
              <w:t>and</w:t>
            </w:r>
            <w:r>
              <w:rPr>
                <w:rFonts w:ascii="Sylfaen" w:hAnsi="Sylfaen"/>
                <w:spacing w:val="-12"/>
                <w:sz w:val="24"/>
              </w:rPr>
              <w:t xml:space="preserve"> </w:t>
            </w:r>
            <w:r>
              <w:rPr>
                <w:rFonts w:ascii="Sylfaen" w:hAnsi="Sylfaen"/>
                <w:sz w:val="24"/>
              </w:rPr>
              <w:t>classification of hazardous waste</w:t>
            </w:r>
          </w:p>
          <w:p w14:paraId="341FE490" w14:textId="77777777" w:rsidR="00B77F69" w:rsidRDefault="0070623B">
            <w:pPr>
              <w:pStyle w:val="TableParagraph"/>
              <w:numPr>
                <w:ilvl w:val="0"/>
                <w:numId w:val="6"/>
              </w:numPr>
              <w:tabs>
                <w:tab w:val="left" w:pos="257"/>
              </w:tabs>
              <w:ind w:left="107" w:right="158" w:firstLine="0"/>
              <w:rPr>
                <w:rFonts w:ascii="Sylfaen" w:hAnsi="Sylfaen"/>
                <w:sz w:val="24"/>
              </w:rPr>
            </w:pPr>
            <w:r>
              <w:rPr>
                <w:rFonts w:ascii="Sylfaen" w:hAnsi="Sylfaen"/>
                <w:sz w:val="24"/>
              </w:rPr>
              <w:t>applies</w:t>
            </w:r>
            <w:r>
              <w:rPr>
                <w:rFonts w:ascii="Sylfaen" w:hAnsi="Sylfaen"/>
                <w:spacing w:val="-8"/>
                <w:sz w:val="24"/>
              </w:rPr>
              <w:t xml:space="preserve"> </w:t>
            </w:r>
            <w:r>
              <w:rPr>
                <w:rFonts w:ascii="Sylfaen" w:hAnsi="Sylfaen"/>
                <w:sz w:val="24"/>
              </w:rPr>
              <w:t>appropriate</w:t>
            </w:r>
            <w:r>
              <w:rPr>
                <w:rFonts w:ascii="Sylfaen" w:hAnsi="Sylfaen"/>
                <w:spacing w:val="-8"/>
                <w:sz w:val="24"/>
              </w:rPr>
              <w:t xml:space="preserve"> </w:t>
            </w:r>
            <w:r>
              <w:rPr>
                <w:rFonts w:ascii="Sylfaen" w:hAnsi="Sylfaen"/>
                <w:sz w:val="24"/>
              </w:rPr>
              <w:t>methods</w:t>
            </w:r>
            <w:r>
              <w:rPr>
                <w:rFonts w:ascii="Sylfaen" w:hAnsi="Sylfaen"/>
                <w:spacing w:val="-8"/>
                <w:sz w:val="24"/>
              </w:rPr>
              <w:t xml:space="preserve"> </w:t>
            </w:r>
            <w:r>
              <w:rPr>
                <w:rFonts w:ascii="Sylfaen" w:hAnsi="Sylfaen"/>
                <w:sz w:val="24"/>
              </w:rPr>
              <w:t>of</w:t>
            </w:r>
            <w:r>
              <w:rPr>
                <w:rFonts w:ascii="Sylfaen" w:hAnsi="Sylfaen"/>
                <w:spacing w:val="-8"/>
                <w:sz w:val="24"/>
              </w:rPr>
              <w:t xml:space="preserve"> </w:t>
            </w:r>
            <w:r>
              <w:rPr>
                <w:rFonts w:ascii="Sylfaen" w:hAnsi="Sylfaen"/>
                <w:sz w:val="24"/>
              </w:rPr>
              <w:t>packaging,</w:t>
            </w:r>
            <w:r>
              <w:rPr>
                <w:rFonts w:ascii="Sylfaen" w:hAnsi="Sylfaen"/>
                <w:spacing w:val="-10"/>
                <w:sz w:val="24"/>
              </w:rPr>
              <w:t xml:space="preserve"> </w:t>
            </w:r>
            <w:r>
              <w:rPr>
                <w:rFonts w:ascii="Sylfaen" w:hAnsi="Sylfaen"/>
                <w:sz w:val="24"/>
              </w:rPr>
              <w:t>labeling and transporting hazardous waste</w:t>
            </w:r>
          </w:p>
          <w:p w14:paraId="341FE491" w14:textId="77777777" w:rsidR="00B77F69" w:rsidRDefault="0070623B">
            <w:pPr>
              <w:pStyle w:val="TableParagraph"/>
              <w:numPr>
                <w:ilvl w:val="0"/>
                <w:numId w:val="6"/>
              </w:numPr>
              <w:tabs>
                <w:tab w:val="left" w:pos="257"/>
              </w:tabs>
              <w:ind w:left="107" w:right="506" w:firstLine="0"/>
              <w:rPr>
                <w:rFonts w:ascii="Sylfaen" w:hAnsi="Sylfaen"/>
                <w:sz w:val="24"/>
              </w:rPr>
            </w:pPr>
            <w:r>
              <w:rPr>
                <w:rFonts w:ascii="Sylfaen" w:hAnsi="Sylfaen"/>
                <w:sz w:val="24"/>
              </w:rPr>
              <w:t>uses</w:t>
            </w:r>
            <w:r>
              <w:rPr>
                <w:rFonts w:ascii="Sylfaen" w:hAnsi="Sylfaen"/>
                <w:spacing w:val="-6"/>
                <w:sz w:val="24"/>
              </w:rPr>
              <w:t xml:space="preserve"> </w:t>
            </w:r>
            <w:r>
              <w:rPr>
                <w:rFonts w:ascii="Sylfaen" w:hAnsi="Sylfaen"/>
                <w:sz w:val="24"/>
              </w:rPr>
              <w:t>an</w:t>
            </w:r>
            <w:r>
              <w:rPr>
                <w:rFonts w:ascii="Sylfaen" w:hAnsi="Sylfaen"/>
                <w:spacing w:val="-6"/>
                <w:sz w:val="24"/>
              </w:rPr>
              <w:t xml:space="preserve"> </w:t>
            </w:r>
            <w:r>
              <w:rPr>
                <w:rFonts w:ascii="Sylfaen" w:hAnsi="Sylfaen"/>
                <w:sz w:val="24"/>
              </w:rPr>
              <w:t>appropriate</w:t>
            </w:r>
            <w:r>
              <w:rPr>
                <w:rFonts w:ascii="Sylfaen" w:hAnsi="Sylfaen"/>
                <w:spacing w:val="-6"/>
                <w:sz w:val="24"/>
              </w:rPr>
              <w:t xml:space="preserve"> </w:t>
            </w:r>
            <w:r>
              <w:rPr>
                <w:rFonts w:ascii="Sylfaen" w:hAnsi="Sylfaen"/>
                <w:sz w:val="24"/>
              </w:rPr>
              <w:t>way</w:t>
            </w:r>
            <w:r>
              <w:rPr>
                <w:rFonts w:ascii="Sylfaen" w:hAnsi="Sylfaen"/>
                <w:spacing w:val="-7"/>
                <w:sz w:val="24"/>
              </w:rPr>
              <w:t xml:space="preserve"> </w:t>
            </w:r>
            <w:r>
              <w:rPr>
                <w:rFonts w:ascii="Sylfaen" w:hAnsi="Sylfaen"/>
                <w:sz w:val="24"/>
              </w:rPr>
              <w:t>of</w:t>
            </w:r>
            <w:r>
              <w:rPr>
                <w:rFonts w:ascii="Sylfaen" w:hAnsi="Sylfaen"/>
                <w:spacing w:val="-6"/>
                <w:sz w:val="24"/>
              </w:rPr>
              <w:t xml:space="preserve"> </w:t>
            </w:r>
            <w:r>
              <w:rPr>
                <w:rFonts w:ascii="Sylfaen" w:hAnsi="Sylfaen"/>
                <w:sz w:val="24"/>
              </w:rPr>
              <w:t>dealing</w:t>
            </w:r>
            <w:r>
              <w:rPr>
                <w:rFonts w:ascii="Sylfaen" w:hAnsi="Sylfaen"/>
                <w:spacing w:val="-6"/>
                <w:sz w:val="24"/>
              </w:rPr>
              <w:t xml:space="preserve"> </w:t>
            </w:r>
            <w:r>
              <w:rPr>
                <w:rFonts w:ascii="Sylfaen" w:hAnsi="Sylfaen"/>
                <w:sz w:val="24"/>
              </w:rPr>
              <w:t>with</w:t>
            </w:r>
            <w:r>
              <w:rPr>
                <w:rFonts w:ascii="Sylfaen" w:hAnsi="Sylfaen"/>
                <w:spacing w:val="-6"/>
                <w:sz w:val="24"/>
              </w:rPr>
              <w:t xml:space="preserve"> </w:t>
            </w:r>
            <w:r>
              <w:rPr>
                <w:rFonts w:ascii="Sylfaen" w:hAnsi="Sylfaen"/>
                <w:sz w:val="24"/>
              </w:rPr>
              <w:t>special types of hazardous waste</w:t>
            </w:r>
          </w:p>
          <w:p w14:paraId="341FE492" w14:textId="77777777" w:rsidR="00B77F69" w:rsidRDefault="0070623B">
            <w:pPr>
              <w:pStyle w:val="TableParagraph"/>
              <w:numPr>
                <w:ilvl w:val="0"/>
                <w:numId w:val="6"/>
              </w:numPr>
              <w:tabs>
                <w:tab w:val="left" w:pos="257"/>
              </w:tabs>
              <w:ind w:left="257" w:hanging="150"/>
              <w:rPr>
                <w:rFonts w:ascii="Sylfaen" w:hAnsi="Sylfaen"/>
                <w:sz w:val="24"/>
              </w:rPr>
            </w:pPr>
            <w:r>
              <w:rPr>
                <w:rFonts w:ascii="Sylfaen" w:hAnsi="Sylfaen"/>
                <w:sz w:val="24"/>
              </w:rPr>
              <w:t>handles</w:t>
            </w:r>
            <w:r>
              <w:rPr>
                <w:rFonts w:ascii="Sylfaen" w:hAnsi="Sylfaen"/>
                <w:spacing w:val="-1"/>
                <w:sz w:val="24"/>
              </w:rPr>
              <w:t xml:space="preserve"> </w:t>
            </w:r>
            <w:r>
              <w:rPr>
                <w:rFonts w:ascii="Sylfaen" w:hAnsi="Sylfaen"/>
                <w:sz w:val="24"/>
              </w:rPr>
              <w:t xml:space="preserve">waste oils </w:t>
            </w:r>
            <w:r>
              <w:rPr>
                <w:rFonts w:ascii="Sylfaen" w:hAnsi="Sylfaen"/>
                <w:spacing w:val="-2"/>
                <w:sz w:val="24"/>
              </w:rPr>
              <w:t>appropriately</w:t>
            </w:r>
          </w:p>
        </w:tc>
        <w:tc>
          <w:tcPr>
            <w:tcW w:w="3600" w:type="dxa"/>
          </w:tcPr>
          <w:p w14:paraId="341FE493" w14:textId="77777777" w:rsidR="00B77F69" w:rsidRDefault="0070623B">
            <w:pPr>
              <w:pStyle w:val="TableParagraph"/>
              <w:ind w:left="109" w:right="91"/>
              <w:jc w:val="both"/>
              <w:rPr>
                <w:rFonts w:ascii="Sylfaen"/>
                <w:sz w:val="24"/>
              </w:rPr>
            </w:pPr>
            <w:r>
              <w:rPr>
                <w:rFonts w:ascii="Times New Roman"/>
                <w:b/>
                <w:sz w:val="24"/>
              </w:rPr>
              <w:t>Native</w:t>
            </w:r>
            <w:r>
              <w:rPr>
                <w:rFonts w:ascii="Times New Roman"/>
                <w:b/>
                <w:spacing w:val="-3"/>
                <w:sz w:val="24"/>
              </w:rPr>
              <w:t xml:space="preserve"> </w:t>
            </w:r>
            <w:r>
              <w:rPr>
                <w:rFonts w:ascii="Times New Roman"/>
                <w:b/>
                <w:sz w:val="24"/>
              </w:rPr>
              <w:t>language</w:t>
            </w:r>
            <w:r>
              <w:rPr>
                <w:rFonts w:ascii="Times New Roman"/>
                <w:b/>
                <w:spacing w:val="-2"/>
                <w:sz w:val="24"/>
              </w:rPr>
              <w:t xml:space="preserve"> </w:t>
            </w:r>
            <w:r>
              <w:rPr>
                <w:rFonts w:ascii="Times New Roman"/>
                <w:b/>
                <w:sz w:val="24"/>
              </w:rPr>
              <w:t>communication</w:t>
            </w:r>
            <w:r>
              <w:rPr>
                <w:rFonts w:ascii="Sylfaen"/>
                <w:sz w:val="24"/>
              </w:rPr>
              <w:t xml:space="preserve">: able to share and yes interprets thoughts, feelings, facts and attitudes, verbally and written form, and to realize linguistic interaction with colleagues, superiors and clients in different social and cultural contexts. She/He </w:t>
            </w:r>
            <w:proofErr w:type="gramStart"/>
            <w:r>
              <w:rPr>
                <w:rFonts w:ascii="Sylfaen"/>
                <w:sz w:val="24"/>
              </w:rPr>
              <w:t>is able to</w:t>
            </w:r>
            <w:proofErr w:type="gramEnd"/>
            <w:r>
              <w:rPr>
                <w:rFonts w:ascii="Sylfaen"/>
                <w:sz w:val="24"/>
              </w:rPr>
              <w:t xml:space="preserve"> formulate and express his own oral and written arguments in a manner appropriate to the context.</w:t>
            </w:r>
          </w:p>
          <w:p w14:paraId="341FE494" w14:textId="77777777" w:rsidR="00B77F69" w:rsidRDefault="0070623B">
            <w:pPr>
              <w:pStyle w:val="TableParagraph"/>
              <w:spacing w:before="18" w:line="244" w:lineRule="auto"/>
              <w:ind w:left="109" w:right="94"/>
              <w:jc w:val="both"/>
              <w:rPr>
                <w:rFonts w:ascii="Sylfaen"/>
                <w:sz w:val="24"/>
              </w:rPr>
            </w:pPr>
            <w:r>
              <w:rPr>
                <w:rFonts w:ascii="Times New Roman"/>
                <w:b/>
                <w:sz w:val="24"/>
              </w:rPr>
              <w:t xml:space="preserve">Communication in foreign </w:t>
            </w:r>
            <w:proofErr w:type="gramStart"/>
            <w:r>
              <w:rPr>
                <w:rFonts w:ascii="Times New Roman"/>
                <w:b/>
                <w:sz w:val="24"/>
              </w:rPr>
              <w:t>languages:</w:t>
            </w:r>
            <w:proofErr w:type="gramEnd"/>
            <w:r>
              <w:rPr>
                <w:rFonts w:ascii="Times New Roman"/>
                <w:b/>
                <w:sz w:val="24"/>
              </w:rPr>
              <w:t xml:space="preserve"> </w:t>
            </w:r>
            <w:proofErr w:type="gramStart"/>
            <w:r>
              <w:rPr>
                <w:rFonts w:ascii="Sylfaen"/>
                <w:sz w:val="24"/>
              </w:rPr>
              <w:t>is able to</w:t>
            </w:r>
            <w:proofErr w:type="gramEnd"/>
            <w:r>
              <w:rPr>
                <w:rFonts w:ascii="Sylfaen"/>
                <w:sz w:val="24"/>
              </w:rPr>
              <w:t xml:space="preserve"> understand and express the simple way feelings, facts and attitudes orally and in writing.</w:t>
            </w:r>
          </w:p>
          <w:p w14:paraId="341FE495" w14:textId="77777777" w:rsidR="00B77F69" w:rsidRDefault="0070623B">
            <w:pPr>
              <w:pStyle w:val="TableParagraph"/>
              <w:spacing w:before="11" w:line="249" w:lineRule="auto"/>
              <w:ind w:left="109" w:right="94"/>
              <w:jc w:val="both"/>
              <w:rPr>
                <w:rFonts w:ascii="Sylfaen"/>
                <w:sz w:val="24"/>
              </w:rPr>
            </w:pPr>
            <w:r>
              <w:rPr>
                <w:rFonts w:ascii="Times New Roman"/>
                <w:b/>
                <w:sz w:val="24"/>
              </w:rPr>
              <w:t xml:space="preserve">Mathematical Competences and Core Competencies in Science and Technology: </w:t>
            </w:r>
            <w:r>
              <w:rPr>
                <w:rFonts w:ascii="Sylfaen"/>
                <w:sz w:val="24"/>
              </w:rPr>
              <w:t>Apply Numerical Thinking and knowledge in explaining the nature</w:t>
            </w:r>
            <w:r>
              <w:rPr>
                <w:rFonts w:ascii="Sylfaen"/>
                <w:spacing w:val="17"/>
                <w:sz w:val="24"/>
              </w:rPr>
              <w:t xml:space="preserve"> </w:t>
            </w:r>
            <w:r>
              <w:rPr>
                <w:rFonts w:ascii="Sylfaen"/>
                <w:sz w:val="24"/>
              </w:rPr>
              <w:t>of</w:t>
            </w:r>
            <w:r>
              <w:rPr>
                <w:rFonts w:ascii="Sylfaen"/>
                <w:spacing w:val="17"/>
                <w:sz w:val="24"/>
              </w:rPr>
              <w:t xml:space="preserve"> </w:t>
            </w:r>
            <w:r>
              <w:rPr>
                <w:rFonts w:ascii="Sylfaen"/>
                <w:sz w:val="24"/>
              </w:rPr>
              <w:t>solving</w:t>
            </w:r>
            <w:r>
              <w:rPr>
                <w:rFonts w:ascii="Sylfaen"/>
                <w:spacing w:val="17"/>
                <w:sz w:val="24"/>
              </w:rPr>
              <w:t xml:space="preserve"> </w:t>
            </w:r>
            <w:r>
              <w:rPr>
                <w:rFonts w:ascii="Sylfaen"/>
                <w:sz w:val="24"/>
              </w:rPr>
              <w:t>a</w:t>
            </w:r>
            <w:r>
              <w:rPr>
                <w:rFonts w:ascii="Sylfaen"/>
                <w:spacing w:val="16"/>
                <w:sz w:val="24"/>
              </w:rPr>
              <w:t xml:space="preserve"> </w:t>
            </w:r>
            <w:r>
              <w:rPr>
                <w:rFonts w:ascii="Sylfaen"/>
                <w:sz w:val="24"/>
              </w:rPr>
              <w:t>series</w:t>
            </w:r>
            <w:r>
              <w:rPr>
                <w:rFonts w:ascii="Sylfaen"/>
                <w:spacing w:val="17"/>
                <w:sz w:val="24"/>
              </w:rPr>
              <w:t xml:space="preserve"> </w:t>
            </w:r>
            <w:r>
              <w:rPr>
                <w:rFonts w:ascii="Sylfaen"/>
                <w:sz w:val="24"/>
              </w:rPr>
              <w:t>of</w:t>
            </w:r>
            <w:r>
              <w:rPr>
                <w:rFonts w:ascii="Sylfaen"/>
                <w:spacing w:val="18"/>
                <w:sz w:val="24"/>
              </w:rPr>
              <w:t xml:space="preserve"> </w:t>
            </w:r>
            <w:r>
              <w:rPr>
                <w:rFonts w:ascii="Sylfaen"/>
                <w:spacing w:val="-2"/>
                <w:sz w:val="24"/>
              </w:rPr>
              <w:t>tasks</w:t>
            </w:r>
          </w:p>
          <w:p w14:paraId="341FE496" w14:textId="77777777" w:rsidR="00B77F69" w:rsidRDefault="0070623B">
            <w:pPr>
              <w:pStyle w:val="TableParagraph"/>
              <w:spacing w:line="306" w:lineRule="exact"/>
              <w:ind w:left="109"/>
              <w:jc w:val="both"/>
              <w:rPr>
                <w:rFonts w:ascii="Sylfaen"/>
                <w:sz w:val="24"/>
              </w:rPr>
            </w:pPr>
            <w:r>
              <w:rPr>
                <w:rFonts w:ascii="Sylfaen"/>
                <w:sz w:val="24"/>
              </w:rPr>
              <w:t>during</w:t>
            </w:r>
            <w:r>
              <w:rPr>
                <w:rFonts w:ascii="Sylfaen"/>
                <w:spacing w:val="11"/>
                <w:sz w:val="24"/>
              </w:rPr>
              <w:t xml:space="preserve"> </w:t>
            </w:r>
            <w:r>
              <w:rPr>
                <w:rFonts w:ascii="Sylfaen"/>
                <w:sz w:val="24"/>
              </w:rPr>
              <w:t>daily</w:t>
            </w:r>
            <w:r>
              <w:rPr>
                <w:rFonts w:ascii="Sylfaen"/>
                <w:spacing w:val="11"/>
                <w:sz w:val="24"/>
              </w:rPr>
              <w:t xml:space="preserve"> </w:t>
            </w:r>
            <w:r>
              <w:rPr>
                <w:rFonts w:ascii="Sylfaen"/>
                <w:sz w:val="24"/>
              </w:rPr>
              <w:t>operation</w:t>
            </w:r>
            <w:r>
              <w:rPr>
                <w:rFonts w:ascii="Sylfaen"/>
                <w:spacing w:val="12"/>
                <w:sz w:val="24"/>
              </w:rPr>
              <w:t xml:space="preserve"> </w:t>
            </w:r>
            <w:r>
              <w:rPr>
                <w:rFonts w:ascii="Sylfaen"/>
                <w:sz w:val="24"/>
              </w:rPr>
              <w:t>and</w:t>
            </w:r>
            <w:r>
              <w:rPr>
                <w:rFonts w:ascii="Sylfaen"/>
                <w:spacing w:val="13"/>
                <w:sz w:val="24"/>
              </w:rPr>
              <w:t xml:space="preserve"> </w:t>
            </w:r>
            <w:r>
              <w:rPr>
                <w:rFonts w:ascii="Sylfaen"/>
                <w:sz w:val="24"/>
              </w:rPr>
              <w:t>use</w:t>
            </w:r>
            <w:r>
              <w:rPr>
                <w:rFonts w:ascii="Sylfaen"/>
                <w:spacing w:val="13"/>
                <w:sz w:val="24"/>
              </w:rPr>
              <w:t xml:space="preserve"> </w:t>
            </w:r>
            <w:r>
              <w:rPr>
                <w:rFonts w:ascii="Sylfaen"/>
                <w:spacing w:val="-5"/>
                <w:sz w:val="24"/>
              </w:rPr>
              <w:t>of</w:t>
            </w:r>
          </w:p>
          <w:p w14:paraId="341FE497" w14:textId="77777777" w:rsidR="00B77F69" w:rsidRDefault="0070623B">
            <w:pPr>
              <w:pStyle w:val="TableParagraph"/>
              <w:spacing w:before="1" w:line="296" w:lineRule="exact"/>
              <w:ind w:left="109"/>
              <w:jc w:val="both"/>
              <w:rPr>
                <w:rFonts w:ascii="Sylfaen"/>
                <w:sz w:val="24"/>
              </w:rPr>
            </w:pPr>
            <w:proofErr w:type="gramStart"/>
            <w:r>
              <w:rPr>
                <w:rFonts w:ascii="Sylfaen"/>
                <w:sz w:val="24"/>
              </w:rPr>
              <w:t>equipment</w:t>
            </w:r>
            <w:r>
              <w:rPr>
                <w:rFonts w:ascii="Sylfaen"/>
                <w:spacing w:val="39"/>
                <w:sz w:val="24"/>
              </w:rPr>
              <w:t xml:space="preserve">  </w:t>
            </w:r>
            <w:r>
              <w:rPr>
                <w:rFonts w:ascii="Sylfaen"/>
                <w:sz w:val="24"/>
              </w:rPr>
              <w:t>and</w:t>
            </w:r>
            <w:proofErr w:type="gramEnd"/>
            <w:r>
              <w:rPr>
                <w:rFonts w:ascii="Sylfaen"/>
                <w:spacing w:val="40"/>
                <w:sz w:val="24"/>
              </w:rPr>
              <w:t xml:space="preserve">  </w:t>
            </w:r>
            <w:r>
              <w:rPr>
                <w:rFonts w:ascii="Sylfaen"/>
                <w:spacing w:val="-2"/>
                <w:sz w:val="24"/>
              </w:rPr>
              <w:t>administration.</w:t>
            </w:r>
          </w:p>
        </w:tc>
      </w:tr>
    </w:tbl>
    <w:p w14:paraId="341FE499" w14:textId="77777777" w:rsidR="00B77F69" w:rsidRDefault="0070623B">
      <w:pPr>
        <w:pStyle w:val="Brdtekst"/>
        <w:spacing w:before="107"/>
        <w:rPr>
          <w:rFonts w:ascii="Times New Roman"/>
          <w:b/>
        </w:rPr>
      </w:pPr>
      <w:r>
        <w:rPr>
          <w:rFonts w:ascii="Times New Roman"/>
          <w:b/>
          <w:noProof/>
        </w:rPr>
        <mc:AlternateContent>
          <mc:Choice Requires="wps">
            <w:drawing>
              <wp:anchor distT="0" distB="0" distL="0" distR="0" simplePos="0" relativeHeight="487588352" behindDoc="1" locked="0" layoutInCell="1" allowOverlap="1" wp14:anchorId="341FE512" wp14:editId="341FE513">
                <wp:simplePos x="0" y="0"/>
                <wp:positionH relativeFrom="page">
                  <wp:posOffset>719327</wp:posOffset>
                </wp:positionH>
                <wp:positionV relativeFrom="paragraph">
                  <wp:posOffset>229696</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8A2D73" id="Graphic 2" o:spid="_x0000_s1026" style="position:absolute;margin-left:56.65pt;margin-top:18.1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" path="m1829054,l,,,9143r1829054,l1829054,xe" fillcolor="black" stroked="f">
                <v:path arrowok="t"/>
                <w10:wrap type="topAndBottom" anchorx="page"/>
              </v:shape>
            </w:pict>
          </mc:Fallback>
        </mc:AlternateContent>
      </w:r>
    </w:p>
    <w:p w14:paraId="341FE49A" w14:textId="77777777" w:rsidR="00B77F69" w:rsidRDefault="0070623B">
      <w:pPr>
        <w:pStyle w:val="Brdtekst"/>
        <w:spacing w:before="102"/>
        <w:ind w:left="140" w:right="414"/>
      </w:pPr>
      <w:bookmarkStart w:id="0" w:name="_bookmark0"/>
      <w:bookmarkEnd w:id="0"/>
      <w:r>
        <w:rPr>
          <w:vertAlign w:val="superscript"/>
        </w:rPr>
        <w:t>1</w:t>
      </w:r>
      <w:r>
        <w:rPr>
          <w:spacing w:val="-3"/>
        </w:rPr>
        <w:t xml:space="preserve"> </w:t>
      </w:r>
      <w:r>
        <w:t>The</w:t>
      </w:r>
      <w:r>
        <w:rPr>
          <w:spacing w:val="-3"/>
        </w:rPr>
        <w:t xml:space="preserve"> </w:t>
      </w:r>
      <w:r>
        <w:t>rule</w:t>
      </w:r>
      <w:r>
        <w:rPr>
          <w:spacing w:val="-4"/>
        </w:rPr>
        <w:t xml:space="preserve"> </w:t>
      </w:r>
      <w:r>
        <w:t>when</w:t>
      </w:r>
      <w:r>
        <w:rPr>
          <w:spacing w:val="-2"/>
        </w:rPr>
        <w:t xml:space="preserve"> </w:t>
      </w:r>
      <w:r>
        <w:t>writing</w:t>
      </w:r>
      <w:r>
        <w:rPr>
          <w:spacing w:val="-3"/>
        </w:rPr>
        <w:t xml:space="preserve"> </w:t>
      </w:r>
      <w:r>
        <w:t>learning</w:t>
      </w:r>
      <w:r>
        <w:rPr>
          <w:spacing w:val="-3"/>
        </w:rPr>
        <w:t xml:space="preserve"> </w:t>
      </w:r>
      <w:r>
        <w:t>outcomes</w:t>
      </w:r>
      <w:r>
        <w:rPr>
          <w:spacing w:val="-2"/>
        </w:rPr>
        <w:t xml:space="preserve"> </w:t>
      </w:r>
      <w:r>
        <w:t>is</w:t>
      </w:r>
      <w:r>
        <w:rPr>
          <w:spacing w:val="-1"/>
        </w:rPr>
        <w:t xml:space="preserve"> </w:t>
      </w:r>
      <w:r>
        <w:t>that</w:t>
      </w:r>
      <w:r>
        <w:rPr>
          <w:spacing w:val="-2"/>
        </w:rPr>
        <w:t xml:space="preserve"> </w:t>
      </w:r>
      <w:r>
        <w:t>they</w:t>
      </w:r>
      <w:r>
        <w:rPr>
          <w:spacing w:val="-2"/>
        </w:rPr>
        <w:t xml:space="preserve"> </w:t>
      </w:r>
      <w:r>
        <w:t>should</w:t>
      </w:r>
      <w:r>
        <w:rPr>
          <w:spacing w:val="-2"/>
        </w:rPr>
        <w:t xml:space="preserve"> </w:t>
      </w:r>
      <w:r>
        <w:t>relate</w:t>
      </w:r>
      <w:r>
        <w:rPr>
          <w:spacing w:val="-3"/>
        </w:rPr>
        <w:t xml:space="preserve"> </w:t>
      </w:r>
      <w:r>
        <w:t>to</w:t>
      </w:r>
      <w:r>
        <w:rPr>
          <w:spacing w:val="-2"/>
        </w:rPr>
        <w:t xml:space="preserve"> </w:t>
      </w:r>
      <w:r>
        <w:t>the</w:t>
      </w:r>
      <w:r>
        <w:rPr>
          <w:spacing w:val="-3"/>
        </w:rPr>
        <w:t xml:space="preserve"> </w:t>
      </w:r>
      <w:r>
        <w:t>three domains</w:t>
      </w:r>
      <w:r>
        <w:rPr>
          <w:spacing w:val="-2"/>
        </w:rPr>
        <w:t xml:space="preserve"> </w:t>
      </w:r>
      <w:r>
        <w:t>of</w:t>
      </w:r>
      <w:r>
        <w:rPr>
          <w:spacing w:val="-4"/>
        </w:rPr>
        <w:t xml:space="preserve"> </w:t>
      </w:r>
      <w:r>
        <w:t>learning</w:t>
      </w:r>
      <w:r>
        <w:rPr>
          <w:spacing w:val="-3"/>
        </w:rPr>
        <w:t xml:space="preserve"> </w:t>
      </w:r>
      <w:r>
        <w:t>(cognitive,</w:t>
      </w:r>
      <w:r>
        <w:rPr>
          <w:spacing w:val="-2"/>
        </w:rPr>
        <w:t xml:space="preserve"> </w:t>
      </w:r>
      <w:r>
        <w:t>affective,</w:t>
      </w:r>
      <w:r>
        <w:rPr>
          <w:spacing w:val="-2"/>
        </w:rPr>
        <w:t xml:space="preserve"> </w:t>
      </w:r>
      <w:r>
        <w:t>and</w:t>
      </w:r>
      <w:r>
        <w:rPr>
          <w:spacing w:val="-2"/>
        </w:rPr>
        <w:t xml:space="preserve"> </w:t>
      </w:r>
      <w:r>
        <w:t>psychomotor).</w:t>
      </w:r>
      <w:r>
        <w:rPr>
          <w:spacing w:val="-3"/>
        </w:rPr>
        <w:t xml:space="preserve"> </w:t>
      </w:r>
      <w:r>
        <w:t>Accordingly,</w:t>
      </w:r>
      <w:r>
        <w:rPr>
          <w:spacing w:val="-2"/>
        </w:rPr>
        <w:t xml:space="preserve"> </w:t>
      </w:r>
      <w:r>
        <w:t>the</w:t>
      </w:r>
      <w:r>
        <w:rPr>
          <w:spacing w:val="-3"/>
        </w:rPr>
        <w:t xml:space="preserve"> </w:t>
      </w:r>
      <w:r>
        <w:t>statement defining the learning outcome should refer to the acquisition of knowledge and skills through which competencies are acquired.</w:t>
      </w:r>
    </w:p>
    <w:p w14:paraId="341FE49B" w14:textId="77777777" w:rsidR="00B77F69" w:rsidRDefault="00B77F69">
      <w:pPr>
        <w:pStyle w:val="Brdtekst"/>
        <w:sectPr w:rsidR="00B77F69">
          <w:pgSz w:w="16840" w:h="11910" w:orient="landscape"/>
          <w:pgMar w:top="1340" w:right="992" w:bottom="280" w:left="992" w:header="708" w:footer="708" w:gutter="0"/>
          <w:cols w:space="708"/>
        </w:sectPr>
      </w:pPr>
    </w:p>
    <w:p w14:paraId="341FE49C" w14:textId="77777777" w:rsidR="00B77F69" w:rsidRDefault="00B77F69">
      <w:pPr>
        <w:pStyle w:val="Brdtekst"/>
        <w:spacing w:before="8"/>
        <w:rPr>
          <w:sz w:val="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3601"/>
        <w:gridCol w:w="5490"/>
        <w:gridCol w:w="3601"/>
      </w:tblGrid>
      <w:tr w:rsidR="00B77F69" w14:paraId="341FE4A9" w14:textId="77777777">
        <w:trPr>
          <w:trHeight w:val="9800"/>
        </w:trPr>
        <w:tc>
          <w:tcPr>
            <w:tcW w:w="1892" w:type="dxa"/>
          </w:tcPr>
          <w:p w14:paraId="341FE49D" w14:textId="77777777" w:rsidR="00B77F69" w:rsidRDefault="00B77F69">
            <w:pPr>
              <w:pStyle w:val="TableParagraph"/>
              <w:ind w:left="0"/>
              <w:rPr>
                <w:rFonts w:ascii="Times New Roman"/>
                <w:sz w:val="24"/>
              </w:rPr>
            </w:pPr>
          </w:p>
        </w:tc>
        <w:tc>
          <w:tcPr>
            <w:tcW w:w="3601" w:type="dxa"/>
          </w:tcPr>
          <w:p w14:paraId="341FE49E" w14:textId="77777777" w:rsidR="00B77F69" w:rsidRDefault="00B77F69">
            <w:pPr>
              <w:pStyle w:val="TableParagraph"/>
              <w:ind w:left="0"/>
              <w:rPr>
                <w:rFonts w:ascii="Times New Roman"/>
                <w:sz w:val="24"/>
              </w:rPr>
            </w:pPr>
          </w:p>
        </w:tc>
        <w:tc>
          <w:tcPr>
            <w:tcW w:w="5490" w:type="dxa"/>
          </w:tcPr>
          <w:p w14:paraId="341FE49F" w14:textId="77777777" w:rsidR="00B77F69" w:rsidRDefault="0070623B">
            <w:pPr>
              <w:pStyle w:val="TableParagraph"/>
              <w:numPr>
                <w:ilvl w:val="0"/>
                <w:numId w:val="5"/>
              </w:numPr>
              <w:tabs>
                <w:tab w:val="left" w:pos="256"/>
              </w:tabs>
              <w:ind w:left="106" w:right="129" w:firstLine="0"/>
              <w:rPr>
                <w:rFonts w:ascii="Sylfaen" w:hAnsi="Sylfaen"/>
                <w:sz w:val="24"/>
              </w:rPr>
            </w:pPr>
            <w:r>
              <w:rPr>
                <w:rFonts w:ascii="Sylfaen" w:hAnsi="Sylfaen"/>
                <w:sz w:val="24"/>
              </w:rPr>
              <w:t>treats</w:t>
            </w:r>
            <w:r>
              <w:rPr>
                <w:rFonts w:ascii="Sylfaen" w:hAnsi="Sylfaen"/>
                <w:spacing w:val="-5"/>
                <w:sz w:val="24"/>
              </w:rPr>
              <w:t xml:space="preserve"> </w:t>
            </w:r>
            <w:r>
              <w:rPr>
                <w:rFonts w:ascii="Sylfaen" w:hAnsi="Sylfaen"/>
                <w:sz w:val="24"/>
              </w:rPr>
              <w:t>appropriately</w:t>
            </w:r>
            <w:r>
              <w:rPr>
                <w:rFonts w:ascii="Sylfaen" w:hAnsi="Sylfaen"/>
                <w:spacing w:val="-6"/>
                <w:sz w:val="24"/>
              </w:rPr>
              <w:t xml:space="preserve"> </w:t>
            </w:r>
            <w:r>
              <w:rPr>
                <w:rFonts w:ascii="Sylfaen" w:hAnsi="Sylfaen"/>
                <w:sz w:val="24"/>
              </w:rPr>
              <w:t>and</w:t>
            </w:r>
            <w:r>
              <w:rPr>
                <w:rFonts w:ascii="Sylfaen" w:hAnsi="Sylfaen"/>
                <w:spacing w:val="-5"/>
                <w:sz w:val="24"/>
              </w:rPr>
              <w:t xml:space="preserve"> </w:t>
            </w:r>
            <w:r>
              <w:rPr>
                <w:rFonts w:ascii="Sylfaen" w:hAnsi="Sylfaen"/>
                <w:sz w:val="24"/>
              </w:rPr>
              <w:t>disposes</w:t>
            </w:r>
            <w:r>
              <w:rPr>
                <w:rFonts w:ascii="Sylfaen" w:hAnsi="Sylfaen"/>
                <w:spacing w:val="-8"/>
                <w:sz w:val="24"/>
              </w:rPr>
              <w:t xml:space="preserve"> </w:t>
            </w:r>
            <w:r>
              <w:rPr>
                <w:rFonts w:ascii="Sylfaen" w:hAnsi="Sylfaen"/>
                <w:sz w:val="24"/>
              </w:rPr>
              <w:t>of</w:t>
            </w:r>
            <w:r>
              <w:rPr>
                <w:rFonts w:ascii="Sylfaen" w:hAnsi="Sylfaen"/>
                <w:spacing w:val="-5"/>
                <w:sz w:val="24"/>
              </w:rPr>
              <w:t xml:space="preserve"> </w:t>
            </w:r>
            <w:r>
              <w:rPr>
                <w:rFonts w:ascii="Sylfaen" w:hAnsi="Sylfaen"/>
                <w:sz w:val="24"/>
              </w:rPr>
              <w:t>special</w:t>
            </w:r>
            <w:r>
              <w:rPr>
                <w:rFonts w:ascii="Sylfaen" w:hAnsi="Sylfaen"/>
                <w:spacing w:val="-5"/>
                <w:sz w:val="24"/>
              </w:rPr>
              <w:t xml:space="preserve"> </w:t>
            </w:r>
            <w:r>
              <w:rPr>
                <w:rFonts w:ascii="Sylfaen" w:hAnsi="Sylfaen"/>
                <w:sz w:val="24"/>
              </w:rPr>
              <w:t>types</w:t>
            </w:r>
            <w:r>
              <w:rPr>
                <w:rFonts w:ascii="Sylfaen" w:hAnsi="Sylfaen"/>
                <w:spacing w:val="-5"/>
                <w:sz w:val="24"/>
              </w:rPr>
              <w:t xml:space="preserve"> </w:t>
            </w:r>
            <w:r>
              <w:rPr>
                <w:rFonts w:ascii="Sylfaen" w:hAnsi="Sylfaen"/>
                <w:sz w:val="24"/>
              </w:rPr>
              <w:t>of hazardous waste (polychlorinated biphenyls (PCB)</w:t>
            </w:r>
            <w:r>
              <w:rPr>
                <w:rFonts w:ascii="Sylfaen" w:hAnsi="Sylfaen"/>
                <w:spacing w:val="40"/>
                <w:sz w:val="24"/>
              </w:rPr>
              <w:t xml:space="preserve"> </w:t>
            </w:r>
            <w:r>
              <w:rPr>
                <w:rFonts w:ascii="Sylfaen" w:hAnsi="Sylfaen"/>
                <w:sz w:val="24"/>
              </w:rPr>
              <w:t>– synthetic chemicals,</w:t>
            </w:r>
            <w:r>
              <w:rPr>
                <w:rFonts w:ascii="Sylfaen" w:hAnsi="Sylfaen"/>
                <w:spacing w:val="-3"/>
                <w:sz w:val="24"/>
              </w:rPr>
              <w:t xml:space="preserve"> </w:t>
            </w:r>
            <w:r>
              <w:rPr>
                <w:rFonts w:ascii="Sylfaen" w:hAnsi="Sylfaen"/>
                <w:sz w:val="24"/>
              </w:rPr>
              <w:t>waste oils, medical waste and titanium dioxide)</w:t>
            </w:r>
          </w:p>
          <w:p w14:paraId="341FE4A0" w14:textId="77777777" w:rsidR="00B77F69" w:rsidRDefault="0070623B">
            <w:pPr>
              <w:pStyle w:val="TableParagraph"/>
              <w:numPr>
                <w:ilvl w:val="0"/>
                <w:numId w:val="5"/>
              </w:numPr>
              <w:tabs>
                <w:tab w:val="left" w:pos="256"/>
              </w:tabs>
              <w:spacing w:before="1"/>
              <w:ind w:left="106" w:right="297" w:firstLine="0"/>
              <w:rPr>
                <w:rFonts w:ascii="Sylfaen" w:hAnsi="Sylfaen"/>
                <w:sz w:val="24"/>
              </w:rPr>
            </w:pPr>
            <w:r>
              <w:rPr>
                <w:rFonts w:ascii="Sylfaen" w:hAnsi="Sylfaen"/>
                <w:sz w:val="24"/>
              </w:rPr>
              <w:t>carries</w:t>
            </w:r>
            <w:r>
              <w:rPr>
                <w:rFonts w:ascii="Sylfaen" w:hAnsi="Sylfaen"/>
                <w:spacing w:val="-10"/>
                <w:sz w:val="24"/>
              </w:rPr>
              <w:t xml:space="preserve"> </w:t>
            </w:r>
            <w:r>
              <w:rPr>
                <w:rFonts w:ascii="Sylfaen" w:hAnsi="Sylfaen"/>
                <w:sz w:val="24"/>
              </w:rPr>
              <w:t>out</w:t>
            </w:r>
            <w:r>
              <w:rPr>
                <w:rFonts w:ascii="Sylfaen" w:hAnsi="Sylfaen"/>
                <w:spacing w:val="-10"/>
                <w:sz w:val="24"/>
              </w:rPr>
              <w:t xml:space="preserve"> </w:t>
            </w:r>
            <w:r>
              <w:rPr>
                <w:rFonts w:ascii="Sylfaen" w:hAnsi="Sylfaen"/>
                <w:sz w:val="24"/>
              </w:rPr>
              <w:t>appropriate</w:t>
            </w:r>
            <w:r>
              <w:rPr>
                <w:rFonts w:ascii="Sylfaen" w:hAnsi="Sylfaen"/>
                <w:spacing w:val="-8"/>
                <w:sz w:val="24"/>
              </w:rPr>
              <w:t xml:space="preserve"> </w:t>
            </w:r>
            <w:r>
              <w:rPr>
                <w:rFonts w:ascii="Sylfaen" w:hAnsi="Sylfaen"/>
                <w:sz w:val="24"/>
              </w:rPr>
              <w:t>collection,</w:t>
            </w:r>
            <w:r>
              <w:rPr>
                <w:rFonts w:ascii="Sylfaen" w:hAnsi="Sylfaen"/>
                <w:spacing w:val="-10"/>
                <w:sz w:val="24"/>
              </w:rPr>
              <w:t xml:space="preserve"> </w:t>
            </w:r>
            <w:r>
              <w:rPr>
                <w:rFonts w:ascii="Sylfaen" w:hAnsi="Sylfaen"/>
                <w:sz w:val="24"/>
              </w:rPr>
              <w:t>transportation, storage of special types of hazardous waste</w:t>
            </w:r>
          </w:p>
          <w:p w14:paraId="341FE4A1" w14:textId="77777777" w:rsidR="00B77F69" w:rsidRDefault="0070623B">
            <w:pPr>
              <w:pStyle w:val="TableParagraph"/>
              <w:numPr>
                <w:ilvl w:val="0"/>
                <w:numId w:val="5"/>
              </w:numPr>
              <w:tabs>
                <w:tab w:val="left" w:pos="256"/>
              </w:tabs>
              <w:ind w:left="106" w:right="331" w:firstLine="0"/>
              <w:rPr>
                <w:rFonts w:ascii="Sylfaen" w:hAnsi="Sylfaen"/>
                <w:sz w:val="24"/>
              </w:rPr>
            </w:pPr>
            <w:r>
              <w:rPr>
                <w:rFonts w:ascii="Sylfaen" w:hAnsi="Sylfaen"/>
                <w:sz w:val="24"/>
              </w:rPr>
              <w:t>handles</w:t>
            </w:r>
            <w:r>
              <w:rPr>
                <w:rFonts w:ascii="Sylfaen" w:hAnsi="Sylfaen"/>
                <w:spacing w:val="-9"/>
                <w:sz w:val="24"/>
              </w:rPr>
              <w:t xml:space="preserve"> </w:t>
            </w:r>
            <w:r>
              <w:rPr>
                <w:rFonts w:ascii="Sylfaen" w:hAnsi="Sylfaen"/>
                <w:sz w:val="24"/>
              </w:rPr>
              <w:t>waste</w:t>
            </w:r>
            <w:r>
              <w:rPr>
                <w:rFonts w:ascii="Sylfaen" w:hAnsi="Sylfaen"/>
                <w:spacing w:val="-9"/>
                <w:sz w:val="24"/>
              </w:rPr>
              <w:t xml:space="preserve"> </w:t>
            </w:r>
            <w:r>
              <w:rPr>
                <w:rFonts w:ascii="Sylfaen" w:hAnsi="Sylfaen"/>
                <w:sz w:val="24"/>
              </w:rPr>
              <w:t>batteries,</w:t>
            </w:r>
            <w:r>
              <w:rPr>
                <w:rFonts w:ascii="Sylfaen" w:hAnsi="Sylfaen"/>
                <w:spacing w:val="-9"/>
                <w:sz w:val="24"/>
              </w:rPr>
              <w:t xml:space="preserve"> </w:t>
            </w:r>
            <w:r>
              <w:rPr>
                <w:rFonts w:ascii="Sylfaen" w:hAnsi="Sylfaen"/>
                <w:sz w:val="24"/>
              </w:rPr>
              <w:t>accumulators,</w:t>
            </w:r>
            <w:r>
              <w:rPr>
                <w:rFonts w:ascii="Sylfaen" w:hAnsi="Sylfaen"/>
                <w:spacing w:val="-9"/>
                <w:sz w:val="24"/>
              </w:rPr>
              <w:t xml:space="preserve"> </w:t>
            </w:r>
            <w:r>
              <w:rPr>
                <w:rFonts w:ascii="Sylfaen" w:hAnsi="Sylfaen"/>
                <w:sz w:val="24"/>
              </w:rPr>
              <w:t>electronic and electrical equipment accordingly</w:t>
            </w:r>
          </w:p>
          <w:p w14:paraId="341FE4A2" w14:textId="77777777" w:rsidR="00B77F69" w:rsidRDefault="0070623B">
            <w:pPr>
              <w:pStyle w:val="TableParagraph"/>
              <w:numPr>
                <w:ilvl w:val="0"/>
                <w:numId w:val="5"/>
              </w:numPr>
              <w:tabs>
                <w:tab w:val="left" w:pos="256"/>
              </w:tabs>
              <w:spacing w:before="1"/>
              <w:ind w:left="106" w:right="272" w:firstLine="0"/>
              <w:rPr>
                <w:rFonts w:ascii="Sylfaen" w:hAnsi="Sylfaen"/>
                <w:sz w:val="24"/>
              </w:rPr>
            </w:pPr>
            <w:r>
              <w:rPr>
                <w:rFonts w:ascii="Sylfaen" w:hAnsi="Sylfaen"/>
                <w:sz w:val="24"/>
              </w:rPr>
              <w:t>handle</w:t>
            </w:r>
            <w:r>
              <w:rPr>
                <w:rFonts w:ascii="Sylfaen" w:hAnsi="Sylfaen"/>
                <w:spacing w:val="-6"/>
                <w:sz w:val="24"/>
              </w:rPr>
              <w:t xml:space="preserve"> </w:t>
            </w:r>
            <w:r>
              <w:rPr>
                <w:rFonts w:ascii="Sylfaen" w:hAnsi="Sylfaen"/>
                <w:sz w:val="24"/>
              </w:rPr>
              <w:t>asbestos</w:t>
            </w:r>
            <w:r>
              <w:rPr>
                <w:rFonts w:ascii="Sylfaen" w:hAnsi="Sylfaen"/>
                <w:spacing w:val="-6"/>
                <w:sz w:val="24"/>
              </w:rPr>
              <w:t xml:space="preserve"> </w:t>
            </w:r>
            <w:r>
              <w:rPr>
                <w:rFonts w:ascii="Sylfaen" w:hAnsi="Sylfaen"/>
                <w:sz w:val="24"/>
              </w:rPr>
              <w:t>waste,</w:t>
            </w:r>
            <w:r>
              <w:rPr>
                <w:rFonts w:ascii="Sylfaen" w:hAnsi="Sylfaen"/>
                <w:spacing w:val="-6"/>
                <w:sz w:val="24"/>
              </w:rPr>
              <w:t xml:space="preserve"> </w:t>
            </w:r>
            <w:r>
              <w:rPr>
                <w:rFonts w:ascii="Sylfaen" w:hAnsi="Sylfaen"/>
                <w:sz w:val="24"/>
              </w:rPr>
              <w:t>asbestos</w:t>
            </w:r>
            <w:r>
              <w:rPr>
                <w:rFonts w:ascii="Sylfaen" w:hAnsi="Sylfaen"/>
                <w:spacing w:val="-6"/>
                <w:sz w:val="24"/>
              </w:rPr>
              <w:t xml:space="preserve"> </w:t>
            </w:r>
            <w:r>
              <w:rPr>
                <w:rFonts w:ascii="Sylfaen" w:hAnsi="Sylfaen"/>
                <w:sz w:val="24"/>
              </w:rPr>
              <w:t>products</w:t>
            </w:r>
            <w:r>
              <w:rPr>
                <w:rFonts w:ascii="Sylfaen" w:hAnsi="Sylfaen"/>
                <w:spacing w:val="-6"/>
                <w:sz w:val="24"/>
              </w:rPr>
              <w:t xml:space="preserve"> </w:t>
            </w:r>
            <w:r>
              <w:rPr>
                <w:rFonts w:ascii="Sylfaen" w:hAnsi="Sylfaen"/>
                <w:sz w:val="24"/>
              </w:rPr>
              <w:t>and</w:t>
            </w:r>
            <w:r>
              <w:rPr>
                <w:rFonts w:ascii="Sylfaen" w:hAnsi="Sylfaen"/>
                <w:spacing w:val="-6"/>
                <w:sz w:val="24"/>
              </w:rPr>
              <w:t xml:space="preserve"> </w:t>
            </w:r>
            <w:r>
              <w:rPr>
                <w:rFonts w:ascii="Sylfaen" w:hAnsi="Sylfaen"/>
                <w:sz w:val="24"/>
              </w:rPr>
              <w:t xml:space="preserve">tires </w:t>
            </w:r>
            <w:r>
              <w:rPr>
                <w:rFonts w:ascii="Sylfaen" w:hAnsi="Sylfaen"/>
                <w:spacing w:val="-2"/>
                <w:sz w:val="24"/>
              </w:rPr>
              <w:t>appropriately</w:t>
            </w:r>
          </w:p>
          <w:p w14:paraId="341FE4A3" w14:textId="77777777" w:rsidR="00B77F69" w:rsidRDefault="0070623B">
            <w:pPr>
              <w:pStyle w:val="TableParagraph"/>
              <w:numPr>
                <w:ilvl w:val="0"/>
                <w:numId w:val="5"/>
              </w:numPr>
              <w:tabs>
                <w:tab w:val="left" w:pos="256"/>
              </w:tabs>
              <w:ind w:left="106" w:right="159" w:firstLine="0"/>
              <w:rPr>
                <w:rFonts w:ascii="Sylfaen" w:hAnsi="Sylfaen"/>
                <w:sz w:val="24"/>
              </w:rPr>
            </w:pPr>
            <w:r>
              <w:rPr>
                <w:rFonts w:ascii="Sylfaen" w:hAnsi="Sylfaen"/>
                <w:sz w:val="24"/>
              </w:rPr>
              <w:t>identifies restrictions and bans on the use of the content</w:t>
            </w:r>
            <w:r>
              <w:rPr>
                <w:rFonts w:ascii="Sylfaen" w:hAnsi="Sylfaen"/>
                <w:spacing w:val="-8"/>
                <w:sz w:val="24"/>
              </w:rPr>
              <w:t xml:space="preserve"> </w:t>
            </w:r>
            <w:r>
              <w:rPr>
                <w:rFonts w:ascii="Sylfaen" w:hAnsi="Sylfaen"/>
                <w:sz w:val="24"/>
              </w:rPr>
              <w:t>of</w:t>
            </w:r>
            <w:r>
              <w:rPr>
                <w:rFonts w:ascii="Sylfaen" w:hAnsi="Sylfaen"/>
                <w:spacing w:val="-7"/>
                <w:sz w:val="24"/>
              </w:rPr>
              <w:t xml:space="preserve"> </w:t>
            </w:r>
            <w:r>
              <w:rPr>
                <w:rFonts w:ascii="Sylfaen" w:hAnsi="Sylfaen"/>
                <w:sz w:val="24"/>
              </w:rPr>
              <w:t>certain</w:t>
            </w:r>
            <w:r>
              <w:rPr>
                <w:rFonts w:ascii="Sylfaen" w:hAnsi="Sylfaen"/>
                <w:spacing w:val="-7"/>
                <w:sz w:val="24"/>
              </w:rPr>
              <w:t xml:space="preserve"> </w:t>
            </w:r>
            <w:r>
              <w:rPr>
                <w:rFonts w:ascii="Sylfaen" w:hAnsi="Sylfaen"/>
                <w:sz w:val="24"/>
              </w:rPr>
              <w:t>hazardous</w:t>
            </w:r>
            <w:r>
              <w:rPr>
                <w:rFonts w:ascii="Sylfaen" w:hAnsi="Sylfaen"/>
                <w:spacing w:val="-7"/>
                <w:sz w:val="24"/>
              </w:rPr>
              <w:t xml:space="preserve"> </w:t>
            </w:r>
            <w:r>
              <w:rPr>
                <w:rFonts w:ascii="Sylfaen" w:hAnsi="Sylfaen"/>
                <w:sz w:val="24"/>
              </w:rPr>
              <w:t>substances</w:t>
            </w:r>
            <w:r>
              <w:rPr>
                <w:rFonts w:ascii="Sylfaen" w:hAnsi="Sylfaen"/>
                <w:spacing w:val="-7"/>
                <w:sz w:val="24"/>
              </w:rPr>
              <w:t xml:space="preserve"> </w:t>
            </w:r>
            <w:r>
              <w:rPr>
                <w:rFonts w:ascii="Sylfaen" w:hAnsi="Sylfaen"/>
                <w:sz w:val="24"/>
              </w:rPr>
              <w:t>in</w:t>
            </w:r>
            <w:r>
              <w:rPr>
                <w:rFonts w:ascii="Sylfaen" w:hAnsi="Sylfaen"/>
                <w:spacing w:val="-7"/>
                <w:sz w:val="24"/>
              </w:rPr>
              <w:t xml:space="preserve"> </w:t>
            </w:r>
            <w:r>
              <w:rPr>
                <w:rFonts w:ascii="Sylfaen" w:hAnsi="Sylfaen"/>
                <w:sz w:val="24"/>
              </w:rPr>
              <w:t>electrical and electronic equipment</w:t>
            </w:r>
          </w:p>
        </w:tc>
        <w:tc>
          <w:tcPr>
            <w:tcW w:w="3601" w:type="dxa"/>
          </w:tcPr>
          <w:p w14:paraId="341FE4A4" w14:textId="77777777" w:rsidR="00B77F69" w:rsidRDefault="0070623B">
            <w:pPr>
              <w:pStyle w:val="TableParagraph"/>
              <w:ind w:right="98"/>
              <w:jc w:val="both"/>
              <w:rPr>
                <w:rFonts w:ascii="Sylfaen"/>
                <w:sz w:val="24"/>
              </w:rPr>
            </w:pPr>
            <w:r>
              <w:rPr>
                <w:rFonts w:ascii="Sylfaen"/>
                <w:sz w:val="24"/>
              </w:rPr>
              <w:t xml:space="preserve">Uses and works with simple mathematical operations and </w:t>
            </w:r>
            <w:r>
              <w:rPr>
                <w:rFonts w:ascii="Sylfaen"/>
                <w:spacing w:val="-2"/>
                <w:sz w:val="24"/>
              </w:rPr>
              <w:t>calculations.</w:t>
            </w:r>
          </w:p>
          <w:p w14:paraId="341FE4A5" w14:textId="77777777" w:rsidR="00B77F69" w:rsidRDefault="0070623B">
            <w:pPr>
              <w:pStyle w:val="TableParagraph"/>
              <w:ind w:right="97"/>
              <w:jc w:val="both"/>
              <w:rPr>
                <w:rFonts w:ascii="Sylfaen"/>
                <w:sz w:val="24"/>
              </w:rPr>
            </w:pPr>
            <w:r>
              <w:rPr>
                <w:rFonts w:ascii="Times New Roman"/>
                <w:b/>
                <w:sz w:val="24"/>
              </w:rPr>
              <w:t>Digital Competencies</w:t>
            </w:r>
            <w:r>
              <w:rPr>
                <w:rFonts w:ascii="Sylfaen"/>
                <w:sz w:val="24"/>
              </w:rPr>
              <w:t>: Uses basic IT</w:t>
            </w:r>
            <w:r>
              <w:rPr>
                <w:rFonts w:ascii="Sylfaen"/>
                <w:spacing w:val="-4"/>
                <w:sz w:val="24"/>
              </w:rPr>
              <w:t xml:space="preserve"> </w:t>
            </w:r>
            <w:r>
              <w:rPr>
                <w:rFonts w:ascii="Sylfaen"/>
                <w:sz w:val="24"/>
              </w:rPr>
              <w:t>technology</w:t>
            </w:r>
            <w:r>
              <w:rPr>
                <w:rFonts w:ascii="Sylfaen"/>
                <w:spacing w:val="-5"/>
                <w:sz w:val="24"/>
              </w:rPr>
              <w:t xml:space="preserve"> </w:t>
            </w:r>
            <w:proofErr w:type="gramStart"/>
            <w:r>
              <w:rPr>
                <w:rFonts w:ascii="Sylfaen"/>
                <w:sz w:val="24"/>
              </w:rPr>
              <w:t>in</w:t>
            </w:r>
            <w:r>
              <w:rPr>
                <w:rFonts w:ascii="Sylfaen"/>
                <w:spacing w:val="-5"/>
                <w:sz w:val="24"/>
              </w:rPr>
              <w:t xml:space="preserve"> </w:t>
            </w:r>
            <w:r>
              <w:rPr>
                <w:rFonts w:ascii="Sylfaen"/>
                <w:sz w:val="24"/>
              </w:rPr>
              <w:t>order</w:t>
            </w:r>
            <w:r>
              <w:rPr>
                <w:rFonts w:ascii="Sylfaen"/>
                <w:spacing w:val="-3"/>
                <w:sz w:val="24"/>
              </w:rPr>
              <w:t xml:space="preserve"> </w:t>
            </w:r>
            <w:r>
              <w:rPr>
                <w:rFonts w:ascii="Sylfaen"/>
                <w:sz w:val="24"/>
              </w:rPr>
              <w:t>to</w:t>
            </w:r>
            <w:proofErr w:type="gramEnd"/>
            <w:r>
              <w:rPr>
                <w:rFonts w:ascii="Sylfaen"/>
                <w:spacing w:val="-2"/>
                <w:sz w:val="24"/>
              </w:rPr>
              <w:t xml:space="preserve"> </w:t>
            </w:r>
            <w:r>
              <w:rPr>
                <w:rFonts w:ascii="Sylfaen"/>
                <w:sz w:val="24"/>
              </w:rPr>
              <w:t>provide the best possible protection. It uses digital information and uses it in a systematic way.</w:t>
            </w:r>
          </w:p>
          <w:p w14:paraId="341FE4A6" w14:textId="77777777" w:rsidR="00B77F69" w:rsidRDefault="0070623B">
            <w:pPr>
              <w:pStyle w:val="TableParagraph"/>
              <w:spacing w:before="2"/>
              <w:ind w:right="97"/>
              <w:jc w:val="both"/>
              <w:rPr>
                <w:rFonts w:ascii="Sylfaen"/>
                <w:sz w:val="24"/>
              </w:rPr>
            </w:pPr>
            <w:r>
              <w:rPr>
                <w:rFonts w:ascii="Times New Roman"/>
                <w:b/>
                <w:sz w:val="24"/>
              </w:rPr>
              <w:t xml:space="preserve">Learn how to learn: </w:t>
            </w:r>
            <w:r>
              <w:rPr>
                <w:rFonts w:ascii="Sylfaen"/>
                <w:sz w:val="24"/>
              </w:rPr>
              <w:t xml:space="preserve">he </w:t>
            </w:r>
            <w:proofErr w:type="gramStart"/>
            <w:r>
              <w:rPr>
                <w:rFonts w:ascii="Sylfaen"/>
                <w:sz w:val="24"/>
              </w:rPr>
              <w:t>is able to</w:t>
            </w:r>
            <w:proofErr w:type="gramEnd"/>
            <w:r>
              <w:rPr>
                <w:rFonts w:ascii="Sylfaen"/>
                <w:sz w:val="24"/>
              </w:rPr>
              <w:t xml:space="preserve"> access,</w:t>
            </w:r>
            <w:r>
              <w:rPr>
                <w:rFonts w:ascii="Sylfaen"/>
                <w:spacing w:val="-2"/>
                <w:sz w:val="24"/>
              </w:rPr>
              <w:t xml:space="preserve"> </w:t>
            </w:r>
            <w:r>
              <w:rPr>
                <w:rFonts w:ascii="Sylfaen"/>
                <w:sz w:val="24"/>
              </w:rPr>
              <w:t>acquire,</w:t>
            </w:r>
            <w:r>
              <w:rPr>
                <w:rFonts w:ascii="Sylfaen"/>
                <w:spacing w:val="-2"/>
                <w:sz w:val="24"/>
              </w:rPr>
              <w:t xml:space="preserve"> </w:t>
            </w:r>
            <w:r>
              <w:rPr>
                <w:rFonts w:ascii="Sylfaen"/>
                <w:sz w:val="24"/>
              </w:rPr>
              <w:t>process</w:t>
            </w:r>
            <w:r>
              <w:rPr>
                <w:rFonts w:ascii="Sylfaen"/>
                <w:spacing w:val="-6"/>
                <w:sz w:val="24"/>
              </w:rPr>
              <w:t xml:space="preserve"> </w:t>
            </w:r>
            <w:r>
              <w:rPr>
                <w:rFonts w:ascii="Sylfaen"/>
                <w:sz w:val="24"/>
              </w:rPr>
              <w:t>and</w:t>
            </w:r>
            <w:r>
              <w:rPr>
                <w:rFonts w:ascii="Sylfaen"/>
                <w:spacing w:val="-1"/>
                <w:sz w:val="24"/>
              </w:rPr>
              <w:t xml:space="preserve"> </w:t>
            </w:r>
            <w:r>
              <w:rPr>
                <w:rFonts w:ascii="Sylfaen"/>
                <w:sz w:val="24"/>
              </w:rPr>
              <w:t>adopt new knowledge and skills for the purposes of personal progress, as well as to them applies the same to advance the technique and technology of execution of the work of. Persistent in autonomous learning, but also in learning</w:t>
            </w:r>
            <w:r>
              <w:rPr>
                <w:rFonts w:ascii="Sylfaen"/>
                <w:spacing w:val="-15"/>
                <w:sz w:val="24"/>
              </w:rPr>
              <w:t xml:space="preserve"> </w:t>
            </w:r>
            <w:r>
              <w:rPr>
                <w:rFonts w:ascii="Sylfaen"/>
                <w:sz w:val="24"/>
              </w:rPr>
              <w:t>during</w:t>
            </w:r>
            <w:r>
              <w:rPr>
                <w:rFonts w:ascii="Sylfaen"/>
                <w:spacing w:val="-15"/>
                <w:sz w:val="24"/>
              </w:rPr>
              <w:t xml:space="preserve"> </w:t>
            </w:r>
            <w:r>
              <w:rPr>
                <w:rFonts w:ascii="Sylfaen"/>
                <w:sz w:val="24"/>
              </w:rPr>
              <w:t>the</w:t>
            </w:r>
            <w:r>
              <w:rPr>
                <w:rFonts w:ascii="Sylfaen"/>
                <w:spacing w:val="-15"/>
                <w:sz w:val="24"/>
              </w:rPr>
              <w:t xml:space="preserve"> </w:t>
            </w:r>
            <w:r>
              <w:rPr>
                <w:rFonts w:ascii="Sylfaen"/>
                <w:sz w:val="24"/>
              </w:rPr>
              <w:t>work</w:t>
            </w:r>
            <w:r>
              <w:rPr>
                <w:rFonts w:ascii="Sylfaen"/>
                <w:spacing w:val="-15"/>
                <w:sz w:val="24"/>
              </w:rPr>
              <w:t xml:space="preserve"> </w:t>
            </w:r>
            <w:r>
              <w:rPr>
                <w:rFonts w:ascii="Sylfaen"/>
                <w:sz w:val="24"/>
              </w:rPr>
              <w:t>with</w:t>
            </w:r>
            <w:r>
              <w:rPr>
                <w:rFonts w:ascii="Sylfaen"/>
                <w:spacing w:val="-15"/>
                <w:sz w:val="24"/>
              </w:rPr>
              <w:t xml:space="preserve"> </w:t>
            </w:r>
            <w:r>
              <w:rPr>
                <w:rFonts w:ascii="Sylfaen"/>
                <w:sz w:val="24"/>
              </w:rPr>
              <w:t xml:space="preserve">the collaborators in the area. </w:t>
            </w:r>
            <w:proofErr w:type="gramStart"/>
            <w:r>
              <w:rPr>
                <w:rFonts w:ascii="Sylfaen"/>
                <w:sz w:val="24"/>
              </w:rPr>
              <w:t>Pursue</w:t>
            </w:r>
            <w:proofErr w:type="gramEnd"/>
            <w:r>
              <w:rPr>
                <w:rFonts w:ascii="Sylfaen"/>
                <w:sz w:val="24"/>
              </w:rPr>
              <w:t xml:space="preserve"> innovation </w:t>
            </w:r>
            <w:proofErr w:type="gramStart"/>
            <w:r>
              <w:rPr>
                <w:rFonts w:ascii="Sylfaen"/>
                <w:sz w:val="24"/>
              </w:rPr>
              <w:t>in order to</w:t>
            </w:r>
            <w:proofErr w:type="gramEnd"/>
            <w:r>
              <w:rPr>
                <w:rFonts w:ascii="Sylfaen"/>
                <w:sz w:val="24"/>
              </w:rPr>
              <w:t xml:space="preserve"> </w:t>
            </w:r>
            <w:proofErr w:type="gramStart"/>
            <w:r>
              <w:rPr>
                <w:rFonts w:ascii="Sylfaen"/>
                <w:sz w:val="24"/>
              </w:rPr>
              <w:t>made</w:t>
            </w:r>
            <w:proofErr w:type="gramEnd"/>
            <w:r>
              <w:rPr>
                <w:rFonts w:ascii="Sylfaen"/>
                <w:sz w:val="24"/>
              </w:rPr>
              <w:t xml:space="preserve"> progress in establishing the integrated system for waste management teaches how to reconcile social, economic and environmental aspects. The </w:t>
            </w:r>
            <w:proofErr w:type="gramStart"/>
            <w:r>
              <w:rPr>
                <w:rFonts w:ascii="Sylfaen"/>
                <w:sz w:val="24"/>
              </w:rPr>
              <w:t>studies</w:t>
            </w:r>
            <w:proofErr w:type="gramEnd"/>
            <w:r>
              <w:rPr>
                <w:rFonts w:ascii="Sylfaen"/>
                <w:sz w:val="24"/>
              </w:rPr>
              <w:t xml:space="preserve"> business practices and how they affect the development of work processes etc.</w:t>
            </w:r>
          </w:p>
          <w:p w14:paraId="341FE4A7" w14:textId="77777777" w:rsidR="00B77F69" w:rsidRDefault="0070623B">
            <w:pPr>
              <w:pStyle w:val="TableParagraph"/>
              <w:spacing w:before="19" w:line="259" w:lineRule="auto"/>
              <w:ind w:right="99"/>
              <w:jc w:val="both"/>
              <w:rPr>
                <w:rFonts w:ascii="Sylfaen"/>
                <w:sz w:val="24"/>
              </w:rPr>
            </w:pPr>
            <w:r>
              <w:rPr>
                <w:rFonts w:ascii="Times New Roman"/>
                <w:b/>
                <w:sz w:val="24"/>
              </w:rPr>
              <w:t>Social/societal and civic competences</w:t>
            </w:r>
            <w:r>
              <w:rPr>
                <w:rFonts w:ascii="Sylfaen"/>
                <w:sz w:val="24"/>
              </w:rPr>
              <w:t>:</w:t>
            </w:r>
            <w:r>
              <w:rPr>
                <w:rFonts w:ascii="Sylfaen"/>
                <w:spacing w:val="59"/>
                <w:w w:val="150"/>
                <w:sz w:val="24"/>
              </w:rPr>
              <w:t xml:space="preserve">   </w:t>
            </w:r>
            <w:r>
              <w:rPr>
                <w:rFonts w:ascii="Sylfaen"/>
                <w:sz w:val="24"/>
              </w:rPr>
              <w:t>in</w:t>
            </w:r>
            <w:r>
              <w:rPr>
                <w:rFonts w:ascii="Sylfaen"/>
                <w:spacing w:val="59"/>
                <w:w w:val="150"/>
                <w:sz w:val="24"/>
              </w:rPr>
              <w:t xml:space="preserve">   </w:t>
            </w:r>
            <w:r>
              <w:rPr>
                <w:rFonts w:ascii="Sylfaen"/>
                <w:spacing w:val="-2"/>
                <w:sz w:val="24"/>
              </w:rPr>
              <w:t>everyday</w:t>
            </w:r>
          </w:p>
          <w:p w14:paraId="341FE4A8" w14:textId="77777777" w:rsidR="00B77F69" w:rsidRDefault="0070623B">
            <w:pPr>
              <w:pStyle w:val="TableParagraph"/>
              <w:spacing w:line="270" w:lineRule="exact"/>
              <w:jc w:val="both"/>
              <w:rPr>
                <w:rFonts w:ascii="Sylfaen"/>
                <w:sz w:val="24"/>
              </w:rPr>
            </w:pPr>
            <w:proofErr w:type="gramStart"/>
            <w:r>
              <w:rPr>
                <w:rFonts w:ascii="Sylfaen"/>
                <w:sz w:val="24"/>
              </w:rPr>
              <w:t>environment,</w:t>
            </w:r>
            <w:r>
              <w:rPr>
                <w:rFonts w:ascii="Sylfaen"/>
                <w:spacing w:val="59"/>
                <w:w w:val="150"/>
                <w:sz w:val="24"/>
              </w:rPr>
              <w:t xml:space="preserve">  </w:t>
            </w:r>
            <w:r>
              <w:rPr>
                <w:rFonts w:ascii="Sylfaen"/>
                <w:sz w:val="24"/>
              </w:rPr>
              <w:t>is</w:t>
            </w:r>
            <w:proofErr w:type="gramEnd"/>
            <w:r>
              <w:rPr>
                <w:rFonts w:ascii="Sylfaen"/>
                <w:spacing w:val="61"/>
                <w:w w:val="150"/>
                <w:sz w:val="24"/>
              </w:rPr>
              <w:t xml:space="preserve">  </w:t>
            </w:r>
            <w:proofErr w:type="gramStart"/>
            <w:r>
              <w:rPr>
                <w:rFonts w:ascii="Sylfaen"/>
                <w:sz w:val="24"/>
              </w:rPr>
              <w:t>capable</w:t>
            </w:r>
            <w:r>
              <w:rPr>
                <w:rFonts w:ascii="Sylfaen"/>
                <w:spacing w:val="60"/>
                <w:w w:val="150"/>
                <w:sz w:val="24"/>
              </w:rPr>
              <w:t xml:space="preserve">  </w:t>
            </w:r>
            <w:r>
              <w:rPr>
                <w:rFonts w:ascii="Sylfaen"/>
                <w:spacing w:val="-5"/>
                <w:sz w:val="24"/>
              </w:rPr>
              <w:t>of</w:t>
            </w:r>
            <w:proofErr w:type="gramEnd"/>
          </w:p>
        </w:tc>
      </w:tr>
    </w:tbl>
    <w:p w14:paraId="341FE4AA" w14:textId="77777777" w:rsidR="00B77F69" w:rsidRDefault="00B77F69">
      <w:pPr>
        <w:pStyle w:val="TableParagraph"/>
        <w:spacing w:line="270" w:lineRule="exact"/>
        <w:jc w:val="both"/>
        <w:rPr>
          <w:rFonts w:ascii="Sylfaen"/>
          <w:sz w:val="24"/>
        </w:rPr>
        <w:sectPr w:rsidR="00B77F69">
          <w:pgSz w:w="16840" w:h="11910" w:orient="landscape"/>
          <w:pgMar w:top="1340" w:right="992" w:bottom="280" w:left="992" w:header="708" w:footer="708" w:gutter="0"/>
          <w:cols w:space="708"/>
        </w:sectPr>
      </w:pPr>
    </w:p>
    <w:p w14:paraId="341FE4AB" w14:textId="77777777" w:rsidR="00B77F69" w:rsidRDefault="00B77F69">
      <w:pPr>
        <w:pStyle w:val="Brdtekst"/>
        <w:spacing w:before="8"/>
        <w:rPr>
          <w:sz w:val="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3601"/>
        <w:gridCol w:w="5490"/>
        <w:gridCol w:w="3601"/>
      </w:tblGrid>
      <w:tr w:rsidR="00B77F69" w14:paraId="341FE4B3" w14:textId="77777777">
        <w:trPr>
          <w:trHeight w:val="9800"/>
        </w:trPr>
        <w:tc>
          <w:tcPr>
            <w:tcW w:w="1892" w:type="dxa"/>
          </w:tcPr>
          <w:p w14:paraId="341FE4AC" w14:textId="77777777" w:rsidR="00B77F69" w:rsidRDefault="00B77F69">
            <w:pPr>
              <w:pStyle w:val="TableParagraph"/>
              <w:ind w:left="0"/>
              <w:rPr>
                <w:rFonts w:ascii="Times New Roman"/>
                <w:sz w:val="24"/>
              </w:rPr>
            </w:pPr>
          </w:p>
        </w:tc>
        <w:tc>
          <w:tcPr>
            <w:tcW w:w="3601" w:type="dxa"/>
          </w:tcPr>
          <w:p w14:paraId="341FE4AD" w14:textId="77777777" w:rsidR="00B77F69" w:rsidRDefault="00B77F69">
            <w:pPr>
              <w:pStyle w:val="TableParagraph"/>
              <w:ind w:left="0"/>
              <w:rPr>
                <w:rFonts w:ascii="Times New Roman"/>
                <w:sz w:val="24"/>
              </w:rPr>
            </w:pPr>
          </w:p>
        </w:tc>
        <w:tc>
          <w:tcPr>
            <w:tcW w:w="5490" w:type="dxa"/>
          </w:tcPr>
          <w:p w14:paraId="341FE4AE" w14:textId="77777777" w:rsidR="00B77F69" w:rsidRDefault="00B77F69">
            <w:pPr>
              <w:pStyle w:val="TableParagraph"/>
              <w:ind w:left="0"/>
              <w:rPr>
                <w:rFonts w:ascii="Times New Roman"/>
                <w:sz w:val="24"/>
              </w:rPr>
            </w:pPr>
          </w:p>
        </w:tc>
        <w:tc>
          <w:tcPr>
            <w:tcW w:w="3601" w:type="dxa"/>
          </w:tcPr>
          <w:p w14:paraId="341FE4AF" w14:textId="77777777" w:rsidR="00B77F69" w:rsidRDefault="0070623B">
            <w:pPr>
              <w:pStyle w:val="TableParagraph"/>
              <w:tabs>
                <w:tab w:val="left" w:pos="2583"/>
              </w:tabs>
              <w:ind w:right="98"/>
              <w:jc w:val="both"/>
              <w:rPr>
                <w:rFonts w:ascii="Sylfaen"/>
                <w:sz w:val="24"/>
              </w:rPr>
            </w:pPr>
            <w:r>
              <w:rPr>
                <w:rFonts w:ascii="Sylfaen"/>
                <w:spacing w:val="-2"/>
                <w:sz w:val="24"/>
              </w:rPr>
              <w:t>manifesting</w:t>
            </w:r>
            <w:r>
              <w:rPr>
                <w:rFonts w:ascii="Sylfaen"/>
                <w:sz w:val="24"/>
              </w:rPr>
              <w:tab/>
            </w:r>
            <w:r>
              <w:rPr>
                <w:rFonts w:ascii="Sylfaen"/>
                <w:spacing w:val="-2"/>
                <w:sz w:val="24"/>
              </w:rPr>
              <w:t xml:space="preserve">personal, </w:t>
            </w:r>
            <w:r>
              <w:rPr>
                <w:rFonts w:ascii="Sylfaen"/>
                <w:sz w:val="24"/>
              </w:rPr>
              <w:t>interpersonal and intercultural competencies for constructive communication</w:t>
            </w:r>
            <w:r>
              <w:rPr>
                <w:rFonts w:ascii="Sylfaen"/>
                <w:spacing w:val="-9"/>
                <w:sz w:val="24"/>
              </w:rPr>
              <w:t xml:space="preserve"> </w:t>
            </w:r>
            <w:r>
              <w:rPr>
                <w:rFonts w:ascii="Sylfaen"/>
                <w:sz w:val="24"/>
              </w:rPr>
              <w:t>with</w:t>
            </w:r>
            <w:r>
              <w:rPr>
                <w:rFonts w:ascii="Sylfaen"/>
                <w:spacing w:val="-10"/>
                <w:sz w:val="24"/>
              </w:rPr>
              <w:t xml:space="preserve"> </w:t>
            </w:r>
            <w:r>
              <w:rPr>
                <w:rFonts w:ascii="Sylfaen"/>
                <w:sz w:val="24"/>
              </w:rPr>
              <w:t>people</w:t>
            </w:r>
            <w:r>
              <w:rPr>
                <w:rFonts w:ascii="Sylfaen"/>
                <w:spacing w:val="-9"/>
                <w:sz w:val="24"/>
              </w:rPr>
              <w:t xml:space="preserve"> </w:t>
            </w:r>
            <w:r>
              <w:rPr>
                <w:rFonts w:ascii="Sylfaen"/>
                <w:sz w:val="24"/>
              </w:rPr>
              <w:t xml:space="preserve">from different </w:t>
            </w:r>
            <w:proofErr w:type="gramStart"/>
            <w:r>
              <w:rPr>
                <w:rFonts w:ascii="Sylfaen"/>
                <w:sz w:val="24"/>
              </w:rPr>
              <w:t>profiles,</w:t>
            </w:r>
            <w:proofErr w:type="gramEnd"/>
            <w:r>
              <w:rPr>
                <w:rFonts w:ascii="Sylfaen"/>
                <w:sz w:val="24"/>
              </w:rPr>
              <w:t xml:space="preserve"> shows tolerance, expresses and understands different points of view and creates trust.</w:t>
            </w:r>
          </w:p>
          <w:p w14:paraId="341FE4B0" w14:textId="77777777" w:rsidR="00B77F69" w:rsidRDefault="0070623B">
            <w:pPr>
              <w:pStyle w:val="TableParagraph"/>
              <w:numPr>
                <w:ilvl w:val="0"/>
                <w:numId w:val="4"/>
              </w:numPr>
              <w:tabs>
                <w:tab w:val="left" w:pos="417"/>
              </w:tabs>
              <w:spacing w:before="2"/>
              <w:ind w:right="96" w:firstLine="0"/>
              <w:jc w:val="both"/>
              <w:rPr>
                <w:rFonts w:ascii="Sylfaen" w:hAnsi="Sylfaen"/>
                <w:sz w:val="24"/>
              </w:rPr>
            </w:pPr>
            <w:r>
              <w:rPr>
                <w:rFonts w:ascii="Times New Roman" w:hAnsi="Times New Roman"/>
                <w:b/>
                <w:sz w:val="24"/>
              </w:rPr>
              <w:t xml:space="preserve">Sense of </w:t>
            </w:r>
            <w:proofErr w:type="gramStart"/>
            <w:r>
              <w:rPr>
                <w:rFonts w:ascii="Times New Roman" w:hAnsi="Times New Roman"/>
                <w:b/>
                <w:sz w:val="24"/>
              </w:rPr>
              <w:t>initiative</w:t>
            </w:r>
            <w:r>
              <w:rPr>
                <w:rFonts w:ascii="Sylfaen" w:hAnsi="Sylfaen"/>
                <w:sz w:val="24"/>
              </w:rPr>
              <w:t>:</w:t>
            </w:r>
            <w:proofErr w:type="gramEnd"/>
            <w:r>
              <w:rPr>
                <w:rFonts w:ascii="Sylfaen" w:hAnsi="Sylfaen"/>
                <w:sz w:val="24"/>
              </w:rPr>
              <w:t xml:space="preserve"> shows initiative to realization of the important ideas and their implementation</w:t>
            </w:r>
            <w:r>
              <w:rPr>
                <w:rFonts w:ascii="Sylfaen" w:hAnsi="Sylfaen"/>
                <w:spacing w:val="-11"/>
                <w:sz w:val="24"/>
              </w:rPr>
              <w:t xml:space="preserve"> </w:t>
            </w:r>
            <w:r>
              <w:rPr>
                <w:rFonts w:ascii="Sylfaen" w:hAnsi="Sylfaen"/>
                <w:sz w:val="24"/>
              </w:rPr>
              <w:t>in</w:t>
            </w:r>
            <w:r>
              <w:rPr>
                <w:rFonts w:ascii="Sylfaen" w:hAnsi="Sylfaen"/>
                <w:spacing w:val="-11"/>
                <w:sz w:val="24"/>
              </w:rPr>
              <w:t xml:space="preserve"> </w:t>
            </w:r>
            <w:r>
              <w:rPr>
                <w:rFonts w:ascii="Sylfaen" w:hAnsi="Sylfaen"/>
                <w:sz w:val="24"/>
              </w:rPr>
              <w:t>actions,</w:t>
            </w:r>
            <w:r>
              <w:rPr>
                <w:rFonts w:ascii="Sylfaen" w:hAnsi="Sylfaen"/>
                <w:spacing w:val="-9"/>
                <w:sz w:val="24"/>
              </w:rPr>
              <w:t xml:space="preserve"> </w:t>
            </w:r>
            <w:r>
              <w:rPr>
                <w:rFonts w:ascii="Sylfaen" w:hAnsi="Sylfaen"/>
                <w:sz w:val="24"/>
              </w:rPr>
              <w:t>with</w:t>
            </w:r>
            <w:r>
              <w:rPr>
                <w:rFonts w:ascii="Sylfaen" w:hAnsi="Sylfaen"/>
                <w:spacing w:val="-11"/>
                <w:sz w:val="24"/>
              </w:rPr>
              <w:t xml:space="preserve"> </w:t>
            </w:r>
            <w:r>
              <w:rPr>
                <w:rFonts w:ascii="Sylfaen" w:hAnsi="Sylfaen"/>
                <w:sz w:val="24"/>
              </w:rPr>
              <w:t>a goal to improve practices. To be able to recognize opportunities and the challenges of improvement in different situations. It contributes towards the</w:t>
            </w:r>
            <w:r>
              <w:rPr>
                <w:rFonts w:ascii="Sylfaen" w:hAnsi="Sylfaen"/>
                <w:spacing w:val="-2"/>
                <w:sz w:val="24"/>
              </w:rPr>
              <w:t xml:space="preserve"> </w:t>
            </w:r>
            <w:r>
              <w:rPr>
                <w:rFonts w:ascii="Sylfaen" w:hAnsi="Sylfaen"/>
                <w:sz w:val="24"/>
              </w:rPr>
              <w:t>development</w:t>
            </w:r>
            <w:r>
              <w:rPr>
                <w:rFonts w:ascii="Sylfaen" w:hAnsi="Sylfaen"/>
                <w:spacing w:val="-2"/>
                <w:sz w:val="24"/>
              </w:rPr>
              <w:t xml:space="preserve"> </w:t>
            </w:r>
            <w:r>
              <w:rPr>
                <w:rFonts w:ascii="Sylfaen" w:hAnsi="Sylfaen"/>
                <w:sz w:val="24"/>
              </w:rPr>
              <w:t>of</w:t>
            </w:r>
            <w:r>
              <w:rPr>
                <w:rFonts w:ascii="Sylfaen" w:hAnsi="Sylfaen"/>
                <w:spacing w:val="-1"/>
                <w:sz w:val="24"/>
              </w:rPr>
              <w:t xml:space="preserve"> </w:t>
            </w:r>
            <w:r>
              <w:rPr>
                <w:rFonts w:ascii="Sylfaen" w:hAnsi="Sylfaen"/>
                <w:sz w:val="24"/>
              </w:rPr>
              <w:t>a</w:t>
            </w:r>
            <w:r>
              <w:rPr>
                <w:rFonts w:ascii="Sylfaen" w:hAnsi="Sylfaen"/>
                <w:spacing w:val="-3"/>
                <w:sz w:val="24"/>
              </w:rPr>
              <w:t xml:space="preserve"> </w:t>
            </w:r>
            <w:r>
              <w:rPr>
                <w:rFonts w:ascii="Sylfaen" w:hAnsi="Sylfaen"/>
                <w:sz w:val="24"/>
              </w:rPr>
              <w:t>culture</w:t>
            </w:r>
            <w:r>
              <w:rPr>
                <w:rFonts w:ascii="Sylfaen" w:hAnsi="Sylfaen"/>
                <w:spacing w:val="-2"/>
                <w:sz w:val="24"/>
              </w:rPr>
              <w:t xml:space="preserve"> </w:t>
            </w:r>
            <w:r>
              <w:rPr>
                <w:rFonts w:ascii="Sylfaen" w:hAnsi="Sylfaen"/>
                <w:sz w:val="24"/>
              </w:rPr>
              <w:t xml:space="preserve">that supports and values </w:t>
            </w:r>
            <w:proofErr w:type="gramStart"/>
            <w:r>
              <w:rPr>
                <w:rFonts w:ascii="Sylfaen" w:hAnsi="Sylfaen"/>
                <w:sz w:val="24"/>
              </w:rPr>
              <w:t>them</w:t>
            </w:r>
            <w:proofErr w:type="gramEnd"/>
            <w:r>
              <w:rPr>
                <w:rFonts w:ascii="Sylfaen" w:hAnsi="Sylfaen"/>
                <w:sz w:val="24"/>
              </w:rPr>
              <w:t xml:space="preserve"> initiatives, recognizes the different</w:t>
            </w:r>
            <w:r>
              <w:rPr>
                <w:rFonts w:ascii="Sylfaen" w:hAnsi="Sylfaen"/>
                <w:spacing w:val="-15"/>
                <w:sz w:val="24"/>
              </w:rPr>
              <w:t xml:space="preserve"> </w:t>
            </w:r>
            <w:r>
              <w:rPr>
                <w:rFonts w:ascii="Sylfaen" w:hAnsi="Sylfaen"/>
                <w:sz w:val="24"/>
              </w:rPr>
              <w:t>skills</w:t>
            </w:r>
            <w:r>
              <w:rPr>
                <w:rFonts w:ascii="Sylfaen" w:hAnsi="Sylfaen"/>
                <w:spacing w:val="-15"/>
                <w:sz w:val="24"/>
              </w:rPr>
              <w:t xml:space="preserve"> </w:t>
            </w:r>
            <w:r>
              <w:rPr>
                <w:rFonts w:ascii="Sylfaen" w:hAnsi="Sylfaen"/>
                <w:sz w:val="24"/>
              </w:rPr>
              <w:t>of</w:t>
            </w:r>
            <w:r>
              <w:rPr>
                <w:rFonts w:ascii="Sylfaen" w:hAnsi="Sylfaen"/>
                <w:spacing w:val="-15"/>
                <w:sz w:val="24"/>
              </w:rPr>
              <w:t xml:space="preserve"> </w:t>
            </w:r>
            <w:r>
              <w:rPr>
                <w:rFonts w:ascii="Sylfaen" w:hAnsi="Sylfaen"/>
                <w:sz w:val="24"/>
              </w:rPr>
              <w:t>everyone</w:t>
            </w:r>
            <w:r>
              <w:rPr>
                <w:rFonts w:ascii="Sylfaen" w:hAnsi="Sylfaen"/>
                <w:spacing w:val="-15"/>
                <w:sz w:val="24"/>
              </w:rPr>
              <w:t xml:space="preserve"> </w:t>
            </w:r>
            <w:r>
              <w:rPr>
                <w:rFonts w:ascii="Sylfaen" w:hAnsi="Sylfaen"/>
                <w:sz w:val="24"/>
              </w:rPr>
              <w:t>within of the activity.</w:t>
            </w:r>
          </w:p>
          <w:p w14:paraId="341FE4B1" w14:textId="77777777" w:rsidR="00B77F69" w:rsidRDefault="0070623B">
            <w:pPr>
              <w:pStyle w:val="TableParagraph"/>
              <w:spacing w:before="16" w:line="242" w:lineRule="auto"/>
              <w:ind w:right="97"/>
              <w:jc w:val="both"/>
              <w:rPr>
                <w:rFonts w:ascii="Sylfaen"/>
                <w:sz w:val="24"/>
              </w:rPr>
            </w:pPr>
            <w:r>
              <w:rPr>
                <w:rFonts w:ascii="Times New Roman"/>
                <w:b/>
                <w:sz w:val="24"/>
              </w:rPr>
              <w:t xml:space="preserve">Cultural awareness and </w:t>
            </w:r>
            <w:proofErr w:type="gramStart"/>
            <w:r>
              <w:rPr>
                <w:rFonts w:ascii="Times New Roman"/>
                <w:b/>
                <w:sz w:val="24"/>
              </w:rPr>
              <w:t>expression</w:t>
            </w:r>
            <w:r>
              <w:rPr>
                <w:rFonts w:ascii="Sylfaen"/>
                <w:sz w:val="24"/>
              </w:rPr>
              <w:t>:</w:t>
            </w:r>
            <w:proofErr w:type="gramEnd"/>
            <w:r>
              <w:rPr>
                <w:rFonts w:ascii="Sylfaen"/>
                <w:sz w:val="24"/>
              </w:rPr>
              <w:t xml:space="preserve"> recognizes and </w:t>
            </w:r>
            <w:proofErr w:type="gramStart"/>
            <w:r>
              <w:rPr>
                <w:rFonts w:ascii="Sylfaen"/>
                <w:sz w:val="24"/>
              </w:rPr>
              <w:t>appreciates it</w:t>
            </w:r>
            <w:proofErr w:type="gramEnd"/>
            <w:r>
              <w:rPr>
                <w:rFonts w:ascii="Sylfaen"/>
                <w:sz w:val="24"/>
              </w:rPr>
              <w:t xml:space="preserve"> the creative expression of ideas, experiences and</w:t>
            </w:r>
            <w:r>
              <w:rPr>
                <w:rFonts w:ascii="Sylfaen"/>
                <w:spacing w:val="-12"/>
                <w:sz w:val="24"/>
              </w:rPr>
              <w:t xml:space="preserve"> </w:t>
            </w:r>
            <w:r>
              <w:rPr>
                <w:rFonts w:ascii="Sylfaen"/>
                <w:sz w:val="24"/>
              </w:rPr>
              <w:t>emotions</w:t>
            </w:r>
            <w:r>
              <w:rPr>
                <w:rFonts w:ascii="Sylfaen"/>
                <w:spacing w:val="-12"/>
                <w:sz w:val="24"/>
              </w:rPr>
              <w:t xml:space="preserve"> </w:t>
            </w:r>
            <w:r>
              <w:rPr>
                <w:rFonts w:ascii="Sylfaen"/>
                <w:sz w:val="24"/>
              </w:rPr>
              <w:t>and</w:t>
            </w:r>
            <w:r>
              <w:rPr>
                <w:rFonts w:ascii="Sylfaen"/>
                <w:spacing w:val="-12"/>
                <w:sz w:val="24"/>
              </w:rPr>
              <w:t xml:space="preserve"> </w:t>
            </w:r>
            <w:r>
              <w:rPr>
                <w:rFonts w:ascii="Sylfaen"/>
                <w:sz w:val="24"/>
              </w:rPr>
              <w:t>the</w:t>
            </w:r>
            <w:r>
              <w:rPr>
                <w:rFonts w:ascii="Sylfaen"/>
                <w:spacing w:val="-12"/>
                <w:sz w:val="24"/>
              </w:rPr>
              <w:t xml:space="preserve"> </w:t>
            </w:r>
            <w:proofErr w:type="gramStart"/>
            <w:r>
              <w:rPr>
                <w:rFonts w:ascii="Sylfaen"/>
                <w:sz w:val="24"/>
              </w:rPr>
              <w:t>members</w:t>
            </w:r>
            <w:proofErr w:type="gramEnd"/>
            <w:r>
              <w:rPr>
                <w:rFonts w:ascii="Sylfaen"/>
                <w:spacing w:val="-13"/>
                <w:sz w:val="24"/>
              </w:rPr>
              <w:t xml:space="preserve"> </w:t>
            </w:r>
            <w:r>
              <w:rPr>
                <w:rFonts w:ascii="Sylfaen"/>
                <w:sz w:val="24"/>
              </w:rPr>
              <w:t>in the</w:t>
            </w:r>
            <w:r>
              <w:rPr>
                <w:rFonts w:ascii="Sylfaen"/>
                <w:spacing w:val="-15"/>
                <w:sz w:val="24"/>
              </w:rPr>
              <w:t xml:space="preserve"> </w:t>
            </w:r>
            <w:r>
              <w:rPr>
                <w:rFonts w:ascii="Sylfaen"/>
                <w:sz w:val="24"/>
              </w:rPr>
              <w:t>team</w:t>
            </w:r>
            <w:r>
              <w:rPr>
                <w:rFonts w:ascii="Sylfaen"/>
                <w:spacing w:val="-15"/>
                <w:sz w:val="24"/>
              </w:rPr>
              <w:t xml:space="preserve"> </w:t>
            </w:r>
            <w:r>
              <w:rPr>
                <w:rFonts w:ascii="Sylfaen"/>
                <w:sz w:val="24"/>
              </w:rPr>
              <w:t>appropriately</w:t>
            </w:r>
            <w:r>
              <w:rPr>
                <w:rFonts w:ascii="Sylfaen"/>
                <w:spacing w:val="-15"/>
                <w:sz w:val="24"/>
              </w:rPr>
              <w:t xml:space="preserve"> </w:t>
            </w:r>
            <w:r>
              <w:rPr>
                <w:rFonts w:ascii="Sylfaen"/>
                <w:sz w:val="24"/>
              </w:rPr>
              <w:t>links</w:t>
            </w:r>
            <w:r>
              <w:rPr>
                <w:rFonts w:ascii="Sylfaen"/>
                <w:spacing w:val="-15"/>
                <w:sz w:val="24"/>
              </w:rPr>
              <w:t xml:space="preserve"> </w:t>
            </w:r>
            <w:r>
              <w:rPr>
                <w:rFonts w:ascii="Sylfaen"/>
                <w:sz w:val="24"/>
              </w:rPr>
              <w:t>them to self-improvement. It brings them</w:t>
            </w:r>
            <w:r>
              <w:rPr>
                <w:rFonts w:ascii="Sylfaen"/>
                <w:spacing w:val="75"/>
                <w:w w:val="150"/>
                <w:sz w:val="24"/>
              </w:rPr>
              <w:t xml:space="preserve"> </w:t>
            </w:r>
            <w:proofErr w:type="gramStart"/>
            <w:r>
              <w:rPr>
                <w:rFonts w:ascii="Sylfaen"/>
                <w:sz w:val="24"/>
              </w:rPr>
              <w:t>closer</w:t>
            </w:r>
            <w:proofErr w:type="gramEnd"/>
            <w:r>
              <w:rPr>
                <w:rFonts w:ascii="Sylfaen"/>
                <w:spacing w:val="75"/>
                <w:w w:val="150"/>
                <w:sz w:val="24"/>
              </w:rPr>
              <w:t xml:space="preserve"> </w:t>
            </w:r>
            <w:r>
              <w:rPr>
                <w:rFonts w:ascii="Sylfaen"/>
                <w:sz w:val="24"/>
              </w:rPr>
              <w:t>own</w:t>
            </w:r>
            <w:r>
              <w:rPr>
                <w:rFonts w:ascii="Sylfaen"/>
                <w:spacing w:val="74"/>
                <w:w w:val="150"/>
                <w:sz w:val="24"/>
              </w:rPr>
              <w:t xml:space="preserve"> </w:t>
            </w:r>
            <w:r>
              <w:rPr>
                <w:rFonts w:ascii="Sylfaen"/>
                <w:sz w:val="24"/>
              </w:rPr>
              <w:t>creative</w:t>
            </w:r>
            <w:r>
              <w:rPr>
                <w:rFonts w:ascii="Sylfaen"/>
                <w:spacing w:val="77"/>
                <w:w w:val="150"/>
                <w:sz w:val="24"/>
              </w:rPr>
              <w:t xml:space="preserve"> </w:t>
            </w:r>
            <w:r>
              <w:rPr>
                <w:rFonts w:ascii="Sylfaen"/>
                <w:spacing w:val="-5"/>
                <w:sz w:val="24"/>
              </w:rPr>
              <w:t>and</w:t>
            </w:r>
          </w:p>
          <w:p w14:paraId="341FE4B2" w14:textId="77777777" w:rsidR="00B77F69" w:rsidRDefault="0070623B">
            <w:pPr>
              <w:pStyle w:val="TableParagraph"/>
              <w:spacing w:line="295" w:lineRule="exact"/>
              <w:jc w:val="both"/>
              <w:rPr>
                <w:rFonts w:ascii="Sylfaen"/>
                <w:sz w:val="24"/>
              </w:rPr>
            </w:pPr>
            <w:proofErr w:type="gramStart"/>
            <w:r>
              <w:rPr>
                <w:rFonts w:ascii="Sylfaen"/>
                <w:sz w:val="24"/>
              </w:rPr>
              <w:t>expressive</w:t>
            </w:r>
            <w:r>
              <w:rPr>
                <w:rFonts w:ascii="Sylfaen"/>
                <w:spacing w:val="54"/>
                <w:sz w:val="24"/>
              </w:rPr>
              <w:t xml:space="preserve">  </w:t>
            </w:r>
            <w:r>
              <w:rPr>
                <w:rFonts w:ascii="Sylfaen"/>
                <w:sz w:val="24"/>
              </w:rPr>
              <w:t>attitudes</w:t>
            </w:r>
            <w:proofErr w:type="gramEnd"/>
            <w:r>
              <w:rPr>
                <w:rFonts w:ascii="Sylfaen"/>
                <w:spacing w:val="53"/>
                <w:sz w:val="24"/>
              </w:rPr>
              <w:t xml:space="preserve">  </w:t>
            </w:r>
            <w:proofErr w:type="gramStart"/>
            <w:r>
              <w:rPr>
                <w:rFonts w:ascii="Sylfaen"/>
                <w:sz w:val="24"/>
              </w:rPr>
              <w:t>with</w:t>
            </w:r>
            <w:r>
              <w:rPr>
                <w:rFonts w:ascii="Sylfaen"/>
                <w:spacing w:val="54"/>
                <w:sz w:val="24"/>
              </w:rPr>
              <w:t xml:space="preserve">  </w:t>
            </w:r>
            <w:r>
              <w:rPr>
                <w:rFonts w:ascii="Sylfaen"/>
                <w:spacing w:val="-5"/>
                <w:sz w:val="24"/>
              </w:rPr>
              <w:t>the</w:t>
            </w:r>
            <w:proofErr w:type="gramEnd"/>
          </w:p>
        </w:tc>
      </w:tr>
    </w:tbl>
    <w:p w14:paraId="341FE4B4" w14:textId="77777777" w:rsidR="00B77F69" w:rsidRDefault="00B77F69">
      <w:pPr>
        <w:pStyle w:val="TableParagraph"/>
        <w:spacing w:line="295" w:lineRule="exact"/>
        <w:jc w:val="both"/>
        <w:rPr>
          <w:rFonts w:ascii="Sylfaen"/>
          <w:sz w:val="24"/>
        </w:rPr>
        <w:sectPr w:rsidR="00B77F69">
          <w:pgSz w:w="16840" w:h="11910" w:orient="landscape"/>
          <w:pgMar w:top="1340" w:right="992" w:bottom="280" w:left="992" w:header="708" w:footer="708" w:gutter="0"/>
          <w:cols w:space="708"/>
        </w:sectPr>
      </w:pPr>
    </w:p>
    <w:p w14:paraId="341FE4B5" w14:textId="77777777" w:rsidR="00B77F69" w:rsidRDefault="00B77F69">
      <w:pPr>
        <w:pStyle w:val="Brdtekst"/>
        <w:spacing w:before="8"/>
        <w:rPr>
          <w:sz w:val="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3601"/>
        <w:gridCol w:w="5490"/>
        <w:gridCol w:w="3601"/>
      </w:tblGrid>
      <w:tr w:rsidR="00B77F69" w14:paraId="341FE4BA" w14:textId="77777777">
        <w:trPr>
          <w:trHeight w:val="1897"/>
        </w:trPr>
        <w:tc>
          <w:tcPr>
            <w:tcW w:w="1892" w:type="dxa"/>
            <w:vMerge w:val="restart"/>
          </w:tcPr>
          <w:p w14:paraId="341FE4B6" w14:textId="77777777" w:rsidR="00B77F69" w:rsidRDefault="00B77F69">
            <w:pPr>
              <w:pStyle w:val="TableParagraph"/>
              <w:ind w:left="0"/>
              <w:rPr>
                <w:rFonts w:ascii="Times New Roman"/>
                <w:sz w:val="24"/>
              </w:rPr>
            </w:pPr>
          </w:p>
        </w:tc>
        <w:tc>
          <w:tcPr>
            <w:tcW w:w="3601" w:type="dxa"/>
          </w:tcPr>
          <w:p w14:paraId="341FE4B7" w14:textId="77777777" w:rsidR="00B77F69" w:rsidRDefault="00B77F69">
            <w:pPr>
              <w:pStyle w:val="TableParagraph"/>
              <w:ind w:left="0"/>
              <w:rPr>
                <w:rFonts w:ascii="Times New Roman"/>
                <w:sz w:val="24"/>
              </w:rPr>
            </w:pPr>
          </w:p>
        </w:tc>
        <w:tc>
          <w:tcPr>
            <w:tcW w:w="5490" w:type="dxa"/>
          </w:tcPr>
          <w:p w14:paraId="341FE4B8" w14:textId="77777777" w:rsidR="00B77F69" w:rsidRDefault="00B77F69">
            <w:pPr>
              <w:pStyle w:val="TableParagraph"/>
              <w:ind w:left="0"/>
              <w:rPr>
                <w:rFonts w:ascii="Times New Roman"/>
                <w:sz w:val="24"/>
              </w:rPr>
            </w:pPr>
          </w:p>
        </w:tc>
        <w:tc>
          <w:tcPr>
            <w:tcW w:w="3601" w:type="dxa"/>
          </w:tcPr>
          <w:p w14:paraId="341FE4B9" w14:textId="77777777" w:rsidR="00B77F69" w:rsidRDefault="0070623B">
            <w:pPr>
              <w:pStyle w:val="TableParagraph"/>
              <w:ind w:right="97"/>
              <w:jc w:val="both"/>
              <w:rPr>
                <w:rFonts w:ascii="Sylfaen"/>
                <w:sz w:val="24"/>
              </w:rPr>
            </w:pPr>
            <w:r>
              <w:rPr>
                <w:rFonts w:ascii="Sylfaen"/>
                <w:sz w:val="24"/>
              </w:rPr>
              <w:t>thoughts of other team members, their families and other colleagues, and expresses in an appropriate</w:t>
            </w:r>
            <w:r>
              <w:rPr>
                <w:rFonts w:ascii="Sylfaen"/>
                <w:spacing w:val="-15"/>
                <w:sz w:val="24"/>
              </w:rPr>
              <w:t xml:space="preserve"> </w:t>
            </w:r>
            <w:r>
              <w:rPr>
                <w:rFonts w:ascii="Sylfaen"/>
                <w:sz w:val="24"/>
              </w:rPr>
              <w:t>way</w:t>
            </w:r>
            <w:r>
              <w:rPr>
                <w:rFonts w:ascii="Sylfaen"/>
                <w:spacing w:val="-15"/>
                <w:sz w:val="24"/>
              </w:rPr>
              <w:t xml:space="preserve"> </w:t>
            </w:r>
            <w:r>
              <w:rPr>
                <w:rFonts w:ascii="Sylfaen"/>
                <w:sz w:val="24"/>
              </w:rPr>
              <w:t>that</w:t>
            </w:r>
            <w:r>
              <w:rPr>
                <w:rFonts w:ascii="Sylfaen"/>
                <w:spacing w:val="-15"/>
                <w:sz w:val="24"/>
              </w:rPr>
              <w:t xml:space="preserve"> </w:t>
            </w:r>
            <w:r>
              <w:rPr>
                <w:rFonts w:ascii="Sylfaen"/>
                <w:sz w:val="24"/>
              </w:rPr>
              <w:t>will</w:t>
            </w:r>
            <w:r>
              <w:rPr>
                <w:rFonts w:ascii="Sylfaen"/>
                <w:spacing w:val="-15"/>
                <w:sz w:val="24"/>
              </w:rPr>
              <w:t xml:space="preserve"> </w:t>
            </w:r>
            <w:r>
              <w:rPr>
                <w:rFonts w:ascii="Sylfaen"/>
                <w:sz w:val="24"/>
              </w:rPr>
              <w:t xml:space="preserve">improve </w:t>
            </w:r>
            <w:proofErr w:type="spellStart"/>
            <w:proofErr w:type="gramStart"/>
            <w:r>
              <w:rPr>
                <w:rFonts w:ascii="Sylfaen"/>
                <w:sz w:val="24"/>
              </w:rPr>
              <w:t>theirs</w:t>
            </w:r>
            <w:proofErr w:type="spellEnd"/>
            <w:proofErr w:type="gramEnd"/>
            <w:r>
              <w:rPr>
                <w:rFonts w:ascii="Sylfaen"/>
                <w:sz w:val="24"/>
              </w:rPr>
              <w:t xml:space="preserve"> well-being.</w:t>
            </w:r>
          </w:p>
        </w:tc>
      </w:tr>
      <w:tr w:rsidR="00B77F69" w14:paraId="341FE4BF" w14:textId="77777777">
        <w:trPr>
          <w:trHeight w:val="316"/>
        </w:trPr>
        <w:tc>
          <w:tcPr>
            <w:tcW w:w="1892" w:type="dxa"/>
            <w:vMerge/>
            <w:tcBorders>
              <w:top w:val="nil"/>
            </w:tcBorders>
          </w:tcPr>
          <w:p w14:paraId="341FE4BB" w14:textId="77777777" w:rsidR="00B77F69" w:rsidRDefault="00B77F69">
            <w:pPr>
              <w:rPr>
                <w:sz w:val="2"/>
                <w:szCs w:val="2"/>
              </w:rPr>
            </w:pPr>
          </w:p>
        </w:tc>
        <w:tc>
          <w:tcPr>
            <w:tcW w:w="3601" w:type="dxa"/>
            <w:vMerge w:val="restart"/>
          </w:tcPr>
          <w:p w14:paraId="341FE4BC" w14:textId="77777777" w:rsidR="00B77F69" w:rsidRDefault="0070623B">
            <w:pPr>
              <w:pStyle w:val="TableParagraph"/>
              <w:ind w:left="107"/>
              <w:rPr>
                <w:rFonts w:ascii="Sylfaen"/>
                <w:sz w:val="24"/>
              </w:rPr>
            </w:pPr>
            <w:r>
              <w:rPr>
                <w:rFonts w:ascii="Sylfaen"/>
                <w:color w:val="006FC0"/>
                <w:spacing w:val="-2"/>
                <w:sz w:val="24"/>
              </w:rPr>
              <w:t>Validation</w:t>
            </w:r>
          </w:p>
        </w:tc>
        <w:tc>
          <w:tcPr>
            <w:tcW w:w="5490" w:type="dxa"/>
          </w:tcPr>
          <w:p w14:paraId="341FE4BD" w14:textId="77777777" w:rsidR="00B77F69" w:rsidRDefault="0070623B">
            <w:pPr>
              <w:pStyle w:val="TableParagraph"/>
              <w:spacing w:line="296" w:lineRule="exact"/>
              <w:ind w:left="9"/>
              <w:jc w:val="center"/>
              <w:rPr>
                <w:rFonts w:ascii="Sylfaen"/>
                <w:sz w:val="24"/>
              </w:rPr>
            </w:pPr>
            <w:r>
              <w:rPr>
                <w:rFonts w:ascii="Sylfaen"/>
                <w:color w:val="006FC0"/>
                <w:spacing w:val="-2"/>
                <w:sz w:val="24"/>
              </w:rPr>
              <w:t>criteria</w:t>
            </w:r>
          </w:p>
        </w:tc>
        <w:tc>
          <w:tcPr>
            <w:tcW w:w="3601" w:type="dxa"/>
          </w:tcPr>
          <w:p w14:paraId="341FE4BE" w14:textId="77777777" w:rsidR="00B77F69" w:rsidRDefault="0070623B">
            <w:pPr>
              <w:pStyle w:val="TableParagraph"/>
              <w:spacing w:line="296" w:lineRule="exact"/>
              <w:ind w:left="3"/>
              <w:jc w:val="center"/>
              <w:rPr>
                <w:rFonts w:ascii="Sylfaen"/>
                <w:sz w:val="24"/>
              </w:rPr>
            </w:pPr>
            <w:r>
              <w:rPr>
                <w:rFonts w:ascii="Sylfaen"/>
                <w:color w:val="006FC0"/>
                <w:spacing w:val="-2"/>
                <w:sz w:val="24"/>
              </w:rPr>
              <w:t>procedures</w:t>
            </w:r>
          </w:p>
        </w:tc>
      </w:tr>
      <w:tr w:rsidR="00B77F69" w14:paraId="341FE4D5" w14:textId="77777777">
        <w:trPr>
          <w:trHeight w:val="6953"/>
        </w:trPr>
        <w:tc>
          <w:tcPr>
            <w:tcW w:w="1892" w:type="dxa"/>
            <w:vMerge/>
            <w:tcBorders>
              <w:top w:val="nil"/>
            </w:tcBorders>
          </w:tcPr>
          <w:p w14:paraId="341FE4C0" w14:textId="77777777" w:rsidR="00B77F69" w:rsidRDefault="00B77F69">
            <w:pPr>
              <w:rPr>
                <w:sz w:val="2"/>
                <w:szCs w:val="2"/>
              </w:rPr>
            </w:pPr>
          </w:p>
        </w:tc>
        <w:tc>
          <w:tcPr>
            <w:tcW w:w="3601" w:type="dxa"/>
            <w:vMerge/>
            <w:tcBorders>
              <w:top w:val="nil"/>
            </w:tcBorders>
          </w:tcPr>
          <w:p w14:paraId="341FE4C1" w14:textId="77777777" w:rsidR="00B77F69" w:rsidRDefault="00B77F69">
            <w:pPr>
              <w:rPr>
                <w:sz w:val="2"/>
                <w:szCs w:val="2"/>
              </w:rPr>
            </w:pPr>
          </w:p>
        </w:tc>
        <w:tc>
          <w:tcPr>
            <w:tcW w:w="9091" w:type="dxa"/>
            <w:gridSpan w:val="2"/>
          </w:tcPr>
          <w:p w14:paraId="341FE4C2" w14:textId="77777777" w:rsidR="00B77F69" w:rsidRDefault="0070623B">
            <w:pPr>
              <w:pStyle w:val="TableParagraph"/>
              <w:spacing w:before="9"/>
              <w:rPr>
                <w:i/>
                <w:sz w:val="25"/>
              </w:rPr>
            </w:pPr>
            <w:r>
              <w:rPr>
                <w:i/>
                <w:sz w:val="25"/>
              </w:rPr>
              <w:t>The</w:t>
            </w:r>
            <w:r>
              <w:rPr>
                <w:i/>
                <w:spacing w:val="1"/>
                <w:sz w:val="25"/>
              </w:rPr>
              <w:t xml:space="preserve"> </w:t>
            </w:r>
            <w:r>
              <w:rPr>
                <w:i/>
                <w:sz w:val="25"/>
              </w:rPr>
              <w:t>participant</w:t>
            </w:r>
            <w:r>
              <w:rPr>
                <w:i/>
                <w:spacing w:val="1"/>
                <w:sz w:val="25"/>
              </w:rPr>
              <w:t xml:space="preserve"> </w:t>
            </w:r>
            <w:r>
              <w:rPr>
                <w:i/>
                <w:sz w:val="25"/>
              </w:rPr>
              <w:t>should</w:t>
            </w:r>
            <w:r>
              <w:rPr>
                <w:i/>
                <w:spacing w:val="-1"/>
                <w:sz w:val="25"/>
              </w:rPr>
              <w:t xml:space="preserve"> </w:t>
            </w:r>
            <w:r>
              <w:rPr>
                <w:i/>
                <w:sz w:val="25"/>
              </w:rPr>
              <w:t>be</w:t>
            </w:r>
            <w:r>
              <w:rPr>
                <w:i/>
                <w:spacing w:val="1"/>
                <w:sz w:val="25"/>
              </w:rPr>
              <w:t xml:space="preserve"> </w:t>
            </w:r>
            <w:r>
              <w:rPr>
                <w:i/>
                <w:sz w:val="25"/>
              </w:rPr>
              <w:t>able</w:t>
            </w:r>
            <w:r>
              <w:rPr>
                <w:i/>
                <w:spacing w:val="2"/>
                <w:sz w:val="25"/>
              </w:rPr>
              <w:t xml:space="preserve"> </w:t>
            </w:r>
            <w:r>
              <w:rPr>
                <w:i/>
                <w:spacing w:val="-5"/>
                <w:sz w:val="25"/>
              </w:rPr>
              <w:t>to:</w:t>
            </w:r>
          </w:p>
          <w:p w14:paraId="341FE4C3" w14:textId="77777777" w:rsidR="00B77F69" w:rsidRDefault="0070623B">
            <w:pPr>
              <w:pStyle w:val="TableParagraph"/>
              <w:numPr>
                <w:ilvl w:val="0"/>
                <w:numId w:val="3"/>
              </w:numPr>
              <w:tabs>
                <w:tab w:val="left" w:pos="256"/>
              </w:tabs>
              <w:spacing w:before="15"/>
              <w:ind w:left="256" w:hanging="150"/>
              <w:rPr>
                <w:i/>
                <w:sz w:val="25"/>
              </w:rPr>
            </w:pPr>
            <w:r>
              <w:rPr>
                <w:i/>
                <w:sz w:val="25"/>
              </w:rPr>
              <w:t>identifies</w:t>
            </w:r>
            <w:r>
              <w:rPr>
                <w:i/>
                <w:spacing w:val="-4"/>
                <w:sz w:val="25"/>
              </w:rPr>
              <w:t xml:space="preserve"> </w:t>
            </w:r>
            <w:r>
              <w:rPr>
                <w:i/>
                <w:sz w:val="25"/>
              </w:rPr>
              <w:t>sources</w:t>
            </w:r>
            <w:r>
              <w:rPr>
                <w:i/>
                <w:spacing w:val="-3"/>
                <w:sz w:val="25"/>
              </w:rPr>
              <w:t xml:space="preserve"> </w:t>
            </w:r>
            <w:r>
              <w:rPr>
                <w:i/>
                <w:sz w:val="25"/>
              </w:rPr>
              <w:t>of</w:t>
            </w:r>
            <w:r>
              <w:rPr>
                <w:i/>
                <w:spacing w:val="-4"/>
                <w:sz w:val="25"/>
              </w:rPr>
              <w:t xml:space="preserve"> </w:t>
            </w:r>
            <w:r>
              <w:rPr>
                <w:i/>
                <w:sz w:val="25"/>
              </w:rPr>
              <w:t>waste</w:t>
            </w:r>
            <w:r>
              <w:rPr>
                <w:i/>
                <w:spacing w:val="-4"/>
                <w:sz w:val="25"/>
              </w:rPr>
              <w:t xml:space="preserve"> </w:t>
            </w:r>
            <w:r>
              <w:rPr>
                <w:i/>
                <w:spacing w:val="-2"/>
                <w:sz w:val="25"/>
              </w:rPr>
              <w:t>generation</w:t>
            </w:r>
          </w:p>
          <w:p w14:paraId="341FE4C4" w14:textId="77777777" w:rsidR="00B77F69" w:rsidRDefault="0070623B">
            <w:pPr>
              <w:pStyle w:val="TableParagraph"/>
              <w:numPr>
                <w:ilvl w:val="0"/>
                <w:numId w:val="3"/>
              </w:numPr>
              <w:tabs>
                <w:tab w:val="left" w:pos="256"/>
              </w:tabs>
              <w:spacing w:before="15"/>
              <w:ind w:left="256" w:hanging="150"/>
              <w:rPr>
                <w:i/>
                <w:sz w:val="25"/>
              </w:rPr>
            </w:pPr>
            <w:r>
              <w:rPr>
                <w:i/>
                <w:sz w:val="25"/>
              </w:rPr>
              <w:t>identifies</w:t>
            </w:r>
            <w:r>
              <w:rPr>
                <w:i/>
                <w:spacing w:val="-1"/>
                <w:sz w:val="25"/>
              </w:rPr>
              <w:t xml:space="preserve"> </w:t>
            </w:r>
            <w:r>
              <w:rPr>
                <w:i/>
                <w:sz w:val="25"/>
              </w:rPr>
              <w:t>waste</w:t>
            </w:r>
            <w:r>
              <w:rPr>
                <w:i/>
                <w:spacing w:val="-1"/>
                <w:sz w:val="25"/>
              </w:rPr>
              <w:t xml:space="preserve"> </w:t>
            </w:r>
            <w:r>
              <w:rPr>
                <w:i/>
                <w:sz w:val="25"/>
              </w:rPr>
              <w:t xml:space="preserve">by </w:t>
            </w:r>
            <w:r>
              <w:rPr>
                <w:i/>
                <w:spacing w:val="-4"/>
                <w:sz w:val="25"/>
              </w:rPr>
              <w:t>type</w:t>
            </w:r>
          </w:p>
          <w:p w14:paraId="341FE4C5" w14:textId="77777777" w:rsidR="00B77F69" w:rsidRDefault="0070623B">
            <w:pPr>
              <w:pStyle w:val="TableParagraph"/>
              <w:numPr>
                <w:ilvl w:val="0"/>
                <w:numId w:val="3"/>
              </w:numPr>
              <w:tabs>
                <w:tab w:val="left" w:pos="256"/>
              </w:tabs>
              <w:spacing w:before="16"/>
              <w:ind w:left="256" w:hanging="150"/>
              <w:rPr>
                <w:i/>
                <w:sz w:val="25"/>
              </w:rPr>
            </w:pPr>
            <w:r>
              <w:rPr>
                <w:i/>
                <w:sz w:val="25"/>
              </w:rPr>
              <w:t>knows</w:t>
            </w:r>
            <w:r>
              <w:rPr>
                <w:i/>
                <w:spacing w:val="6"/>
                <w:sz w:val="25"/>
              </w:rPr>
              <w:t xml:space="preserve"> </w:t>
            </w:r>
            <w:r>
              <w:rPr>
                <w:i/>
                <w:sz w:val="25"/>
              </w:rPr>
              <w:t>the</w:t>
            </w:r>
            <w:r>
              <w:rPr>
                <w:i/>
                <w:spacing w:val="7"/>
                <w:sz w:val="25"/>
              </w:rPr>
              <w:t xml:space="preserve"> </w:t>
            </w:r>
            <w:r>
              <w:rPr>
                <w:i/>
                <w:sz w:val="25"/>
              </w:rPr>
              <w:t>characteristics</w:t>
            </w:r>
            <w:r>
              <w:rPr>
                <w:i/>
                <w:spacing w:val="6"/>
                <w:sz w:val="25"/>
              </w:rPr>
              <w:t xml:space="preserve"> </w:t>
            </w:r>
            <w:r>
              <w:rPr>
                <w:i/>
                <w:sz w:val="25"/>
              </w:rPr>
              <w:t>of</w:t>
            </w:r>
            <w:r>
              <w:rPr>
                <w:i/>
                <w:spacing w:val="4"/>
                <w:sz w:val="25"/>
              </w:rPr>
              <w:t xml:space="preserve"> </w:t>
            </w:r>
            <w:r>
              <w:rPr>
                <w:i/>
                <w:sz w:val="25"/>
              </w:rPr>
              <w:t>each</w:t>
            </w:r>
            <w:r>
              <w:rPr>
                <w:i/>
                <w:spacing w:val="7"/>
                <w:sz w:val="25"/>
              </w:rPr>
              <w:t xml:space="preserve"> </w:t>
            </w:r>
            <w:r>
              <w:rPr>
                <w:i/>
                <w:sz w:val="25"/>
              </w:rPr>
              <w:t>type</w:t>
            </w:r>
            <w:r>
              <w:rPr>
                <w:i/>
                <w:spacing w:val="6"/>
                <w:sz w:val="25"/>
              </w:rPr>
              <w:t xml:space="preserve"> </w:t>
            </w:r>
            <w:r>
              <w:rPr>
                <w:i/>
                <w:sz w:val="25"/>
              </w:rPr>
              <w:t>of</w:t>
            </w:r>
            <w:r>
              <w:rPr>
                <w:i/>
                <w:spacing w:val="8"/>
                <w:sz w:val="25"/>
              </w:rPr>
              <w:t xml:space="preserve"> </w:t>
            </w:r>
            <w:r>
              <w:rPr>
                <w:i/>
                <w:spacing w:val="-2"/>
                <w:sz w:val="25"/>
              </w:rPr>
              <w:t>waste</w:t>
            </w:r>
          </w:p>
          <w:p w14:paraId="341FE4C6" w14:textId="77777777" w:rsidR="00B77F69" w:rsidRDefault="0070623B">
            <w:pPr>
              <w:pStyle w:val="TableParagraph"/>
              <w:numPr>
                <w:ilvl w:val="0"/>
                <w:numId w:val="3"/>
              </w:numPr>
              <w:tabs>
                <w:tab w:val="left" w:pos="256"/>
              </w:tabs>
              <w:spacing w:before="13" w:line="252" w:lineRule="auto"/>
              <w:ind w:left="106" w:right="266" w:firstLine="0"/>
              <w:rPr>
                <w:i/>
                <w:sz w:val="25"/>
              </w:rPr>
            </w:pPr>
            <w:r>
              <w:rPr>
                <w:i/>
                <w:sz w:val="25"/>
              </w:rPr>
              <w:t>carries</w:t>
            </w:r>
            <w:r>
              <w:rPr>
                <w:i/>
                <w:spacing w:val="-5"/>
                <w:sz w:val="25"/>
              </w:rPr>
              <w:t xml:space="preserve"> </w:t>
            </w:r>
            <w:r>
              <w:rPr>
                <w:i/>
                <w:sz w:val="25"/>
              </w:rPr>
              <w:t>out</w:t>
            </w:r>
            <w:r>
              <w:rPr>
                <w:i/>
                <w:spacing w:val="-5"/>
                <w:sz w:val="25"/>
              </w:rPr>
              <w:t xml:space="preserve"> </w:t>
            </w:r>
            <w:r>
              <w:rPr>
                <w:i/>
                <w:sz w:val="25"/>
              </w:rPr>
              <w:t>systematization</w:t>
            </w:r>
            <w:r>
              <w:rPr>
                <w:i/>
                <w:spacing w:val="-4"/>
                <w:sz w:val="25"/>
              </w:rPr>
              <w:t xml:space="preserve"> </w:t>
            </w:r>
            <w:r>
              <w:rPr>
                <w:i/>
                <w:sz w:val="25"/>
              </w:rPr>
              <w:t>and</w:t>
            </w:r>
            <w:r>
              <w:rPr>
                <w:i/>
                <w:spacing w:val="-7"/>
                <w:sz w:val="25"/>
              </w:rPr>
              <w:t xml:space="preserve"> </w:t>
            </w:r>
            <w:r>
              <w:rPr>
                <w:i/>
                <w:sz w:val="25"/>
              </w:rPr>
              <w:t>coding</w:t>
            </w:r>
            <w:r>
              <w:rPr>
                <w:i/>
                <w:spacing w:val="-4"/>
                <w:sz w:val="25"/>
              </w:rPr>
              <w:t xml:space="preserve"> </w:t>
            </w:r>
            <w:r>
              <w:rPr>
                <w:i/>
                <w:sz w:val="25"/>
              </w:rPr>
              <w:t>of</w:t>
            </w:r>
            <w:r>
              <w:rPr>
                <w:i/>
                <w:spacing w:val="-4"/>
                <w:sz w:val="25"/>
              </w:rPr>
              <w:t xml:space="preserve"> </w:t>
            </w:r>
            <w:r>
              <w:rPr>
                <w:i/>
                <w:sz w:val="25"/>
              </w:rPr>
              <w:t>waste</w:t>
            </w:r>
            <w:r>
              <w:rPr>
                <w:i/>
                <w:spacing w:val="-7"/>
                <w:sz w:val="25"/>
              </w:rPr>
              <w:t xml:space="preserve"> </w:t>
            </w:r>
            <w:r>
              <w:rPr>
                <w:i/>
                <w:sz w:val="25"/>
              </w:rPr>
              <w:t>according</w:t>
            </w:r>
            <w:r>
              <w:rPr>
                <w:i/>
                <w:spacing w:val="-4"/>
                <w:sz w:val="25"/>
              </w:rPr>
              <w:t xml:space="preserve"> </w:t>
            </w:r>
            <w:r>
              <w:rPr>
                <w:i/>
                <w:sz w:val="25"/>
              </w:rPr>
              <w:t>to</w:t>
            </w:r>
            <w:r>
              <w:rPr>
                <w:i/>
                <w:spacing w:val="-5"/>
                <w:sz w:val="25"/>
              </w:rPr>
              <w:t xml:space="preserve"> </w:t>
            </w:r>
            <w:r>
              <w:rPr>
                <w:i/>
                <w:sz w:val="25"/>
              </w:rPr>
              <w:t>the</w:t>
            </w:r>
            <w:r>
              <w:rPr>
                <w:i/>
                <w:spacing w:val="-5"/>
                <w:sz w:val="25"/>
              </w:rPr>
              <w:t xml:space="preserve"> </w:t>
            </w:r>
            <w:r>
              <w:rPr>
                <w:i/>
                <w:sz w:val="25"/>
              </w:rPr>
              <w:t>List</w:t>
            </w:r>
            <w:r>
              <w:rPr>
                <w:i/>
                <w:spacing w:val="-5"/>
                <w:sz w:val="25"/>
              </w:rPr>
              <w:t xml:space="preserve"> </w:t>
            </w:r>
            <w:r>
              <w:rPr>
                <w:i/>
                <w:sz w:val="25"/>
              </w:rPr>
              <w:t>of</w:t>
            </w:r>
            <w:r>
              <w:rPr>
                <w:i/>
                <w:spacing w:val="-7"/>
                <w:sz w:val="25"/>
              </w:rPr>
              <w:t xml:space="preserve"> </w:t>
            </w:r>
            <w:r>
              <w:rPr>
                <w:i/>
                <w:sz w:val="25"/>
              </w:rPr>
              <w:t>types</w:t>
            </w:r>
            <w:r>
              <w:rPr>
                <w:i/>
                <w:spacing w:val="-5"/>
                <w:sz w:val="25"/>
              </w:rPr>
              <w:t xml:space="preserve"> </w:t>
            </w:r>
            <w:r>
              <w:rPr>
                <w:i/>
                <w:sz w:val="25"/>
              </w:rPr>
              <w:t>of</w:t>
            </w:r>
            <w:r>
              <w:rPr>
                <w:i/>
                <w:spacing w:val="-5"/>
                <w:sz w:val="25"/>
              </w:rPr>
              <w:t xml:space="preserve"> </w:t>
            </w:r>
            <w:r>
              <w:rPr>
                <w:i/>
                <w:sz w:val="25"/>
              </w:rPr>
              <w:t>waste from the Ministry of Environment</w:t>
            </w:r>
          </w:p>
          <w:p w14:paraId="341FE4C7" w14:textId="77777777" w:rsidR="00B77F69" w:rsidRDefault="0070623B">
            <w:pPr>
              <w:pStyle w:val="TableParagraph"/>
              <w:numPr>
                <w:ilvl w:val="0"/>
                <w:numId w:val="3"/>
              </w:numPr>
              <w:tabs>
                <w:tab w:val="left" w:pos="256"/>
              </w:tabs>
              <w:spacing w:before="1"/>
              <w:ind w:left="256" w:hanging="150"/>
              <w:rPr>
                <w:i/>
                <w:sz w:val="25"/>
              </w:rPr>
            </w:pPr>
            <w:r>
              <w:rPr>
                <w:i/>
                <w:sz w:val="25"/>
              </w:rPr>
              <w:t>determines</w:t>
            </w:r>
            <w:r>
              <w:rPr>
                <w:i/>
                <w:spacing w:val="5"/>
                <w:sz w:val="25"/>
              </w:rPr>
              <w:t xml:space="preserve"> </w:t>
            </w:r>
            <w:r>
              <w:rPr>
                <w:i/>
                <w:sz w:val="25"/>
              </w:rPr>
              <w:t>the</w:t>
            </w:r>
            <w:r>
              <w:rPr>
                <w:i/>
                <w:spacing w:val="2"/>
                <w:sz w:val="25"/>
              </w:rPr>
              <w:t xml:space="preserve"> </w:t>
            </w:r>
            <w:r>
              <w:rPr>
                <w:i/>
                <w:sz w:val="25"/>
              </w:rPr>
              <w:t>characteristics</w:t>
            </w:r>
            <w:r>
              <w:rPr>
                <w:i/>
                <w:spacing w:val="3"/>
                <w:sz w:val="25"/>
              </w:rPr>
              <w:t xml:space="preserve"> </w:t>
            </w:r>
            <w:r>
              <w:rPr>
                <w:i/>
                <w:sz w:val="25"/>
              </w:rPr>
              <w:t>of</w:t>
            </w:r>
            <w:r>
              <w:rPr>
                <w:i/>
                <w:spacing w:val="7"/>
                <w:sz w:val="25"/>
              </w:rPr>
              <w:t xml:space="preserve"> </w:t>
            </w:r>
            <w:proofErr w:type="gramStart"/>
            <w:r>
              <w:rPr>
                <w:i/>
                <w:sz w:val="25"/>
              </w:rPr>
              <w:t>the</w:t>
            </w:r>
            <w:r>
              <w:rPr>
                <w:i/>
                <w:spacing w:val="5"/>
                <w:sz w:val="25"/>
              </w:rPr>
              <w:t xml:space="preserve"> </w:t>
            </w:r>
            <w:r>
              <w:rPr>
                <w:i/>
                <w:spacing w:val="-2"/>
                <w:sz w:val="25"/>
              </w:rPr>
              <w:t>waste</w:t>
            </w:r>
            <w:proofErr w:type="gramEnd"/>
          </w:p>
          <w:p w14:paraId="341FE4C8" w14:textId="77777777" w:rsidR="00B77F69" w:rsidRDefault="0070623B">
            <w:pPr>
              <w:pStyle w:val="TableParagraph"/>
              <w:numPr>
                <w:ilvl w:val="0"/>
                <w:numId w:val="3"/>
              </w:numPr>
              <w:tabs>
                <w:tab w:val="left" w:pos="316"/>
              </w:tabs>
              <w:spacing w:before="13"/>
              <w:ind w:left="316" w:hanging="150"/>
              <w:rPr>
                <w:i/>
                <w:sz w:val="25"/>
              </w:rPr>
            </w:pPr>
            <w:r>
              <w:rPr>
                <w:i/>
                <w:sz w:val="25"/>
              </w:rPr>
              <w:t>knows</w:t>
            </w:r>
            <w:r>
              <w:rPr>
                <w:i/>
                <w:spacing w:val="5"/>
                <w:sz w:val="25"/>
              </w:rPr>
              <w:t xml:space="preserve"> </w:t>
            </w:r>
            <w:r>
              <w:rPr>
                <w:i/>
                <w:sz w:val="25"/>
              </w:rPr>
              <w:t>the</w:t>
            </w:r>
            <w:r>
              <w:rPr>
                <w:i/>
                <w:spacing w:val="6"/>
                <w:sz w:val="25"/>
              </w:rPr>
              <w:t xml:space="preserve"> </w:t>
            </w:r>
            <w:r>
              <w:rPr>
                <w:i/>
                <w:sz w:val="25"/>
              </w:rPr>
              <w:t>impact</w:t>
            </w:r>
            <w:r>
              <w:rPr>
                <w:i/>
                <w:spacing w:val="6"/>
                <w:sz w:val="25"/>
              </w:rPr>
              <w:t xml:space="preserve"> </w:t>
            </w:r>
            <w:r>
              <w:rPr>
                <w:i/>
                <w:sz w:val="25"/>
              </w:rPr>
              <w:t>of</w:t>
            </w:r>
            <w:r>
              <w:rPr>
                <w:i/>
                <w:spacing w:val="3"/>
                <w:sz w:val="25"/>
              </w:rPr>
              <w:t xml:space="preserve"> </w:t>
            </w:r>
            <w:r>
              <w:rPr>
                <w:i/>
                <w:sz w:val="25"/>
              </w:rPr>
              <w:t>waste</w:t>
            </w:r>
            <w:r>
              <w:rPr>
                <w:i/>
                <w:spacing w:val="6"/>
                <w:sz w:val="25"/>
              </w:rPr>
              <w:t xml:space="preserve"> </w:t>
            </w:r>
            <w:r>
              <w:rPr>
                <w:i/>
                <w:sz w:val="25"/>
              </w:rPr>
              <w:t>on</w:t>
            </w:r>
            <w:r>
              <w:rPr>
                <w:i/>
                <w:spacing w:val="7"/>
                <w:sz w:val="25"/>
              </w:rPr>
              <w:t xml:space="preserve"> </w:t>
            </w:r>
            <w:r>
              <w:rPr>
                <w:i/>
                <w:sz w:val="25"/>
              </w:rPr>
              <w:t>the</w:t>
            </w:r>
            <w:r>
              <w:rPr>
                <w:i/>
                <w:spacing w:val="6"/>
                <w:sz w:val="25"/>
              </w:rPr>
              <w:t xml:space="preserve"> </w:t>
            </w:r>
            <w:r>
              <w:rPr>
                <w:i/>
                <w:spacing w:val="-2"/>
                <w:sz w:val="25"/>
              </w:rPr>
              <w:t>environment</w:t>
            </w:r>
          </w:p>
          <w:p w14:paraId="341FE4C9" w14:textId="77777777" w:rsidR="00B77F69" w:rsidRDefault="0070623B">
            <w:pPr>
              <w:pStyle w:val="TableParagraph"/>
              <w:numPr>
                <w:ilvl w:val="0"/>
                <w:numId w:val="3"/>
              </w:numPr>
              <w:tabs>
                <w:tab w:val="left" w:pos="256"/>
              </w:tabs>
              <w:spacing w:before="15"/>
              <w:ind w:left="256" w:hanging="150"/>
              <w:rPr>
                <w:i/>
                <w:sz w:val="25"/>
              </w:rPr>
            </w:pPr>
            <w:r>
              <w:rPr>
                <w:i/>
                <w:sz w:val="25"/>
              </w:rPr>
              <w:t>applies</w:t>
            </w:r>
            <w:r>
              <w:rPr>
                <w:i/>
                <w:spacing w:val="-7"/>
                <w:sz w:val="25"/>
              </w:rPr>
              <w:t xml:space="preserve"> </w:t>
            </w:r>
            <w:r>
              <w:rPr>
                <w:i/>
                <w:sz w:val="25"/>
              </w:rPr>
              <w:t>principles</w:t>
            </w:r>
            <w:r>
              <w:rPr>
                <w:i/>
                <w:spacing w:val="-6"/>
                <w:sz w:val="25"/>
              </w:rPr>
              <w:t xml:space="preserve"> </w:t>
            </w:r>
            <w:r>
              <w:rPr>
                <w:i/>
                <w:sz w:val="25"/>
              </w:rPr>
              <w:t>of</w:t>
            </w:r>
            <w:r>
              <w:rPr>
                <w:i/>
                <w:spacing w:val="-6"/>
                <w:sz w:val="25"/>
              </w:rPr>
              <w:t xml:space="preserve"> </w:t>
            </w:r>
            <w:r>
              <w:rPr>
                <w:i/>
                <w:sz w:val="25"/>
              </w:rPr>
              <w:t>waste</w:t>
            </w:r>
            <w:r>
              <w:rPr>
                <w:i/>
                <w:spacing w:val="-7"/>
                <w:sz w:val="25"/>
              </w:rPr>
              <w:t xml:space="preserve"> </w:t>
            </w:r>
            <w:r>
              <w:rPr>
                <w:i/>
                <w:spacing w:val="-2"/>
                <w:sz w:val="25"/>
              </w:rPr>
              <w:t>management</w:t>
            </w:r>
          </w:p>
          <w:p w14:paraId="341FE4CA" w14:textId="77777777" w:rsidR="00B77F69" w:rsidRDefault="0070623B">
            <w:pPr>
              <w:pStyle w:val="TableParagraph"/>
              <w:numPr>
                <w:ilvl w:val="0"/>
                <w:numId w:val="3"/>
              </w:numPr>
              <w:tabs>
                <w:tab w:val="left" w:pos="256"/>
              </w:tabs>
              <w:spacing w:before="16" w:line="249" w:lineRule="auto"/>
              <w:ind w:left="106" w:right="259" w:firstLine="0"/>
              <w:rPr>
                <w:i/>
                <w:sz w:val="25"/>
              </w:rPr>
            </w:pPr>
            <w:r>
              <w:rPr>
                <w:i/>
                <w:sz w:val="25"/>
              </w:rPr>
              <w:t>performs an appropriate approach to waste management depending on</w:t>
            </w:r>
            <w:r>
              <w:rPr>
                <w:i/>
                <w:spacing w:val="-1"/>
                <w:sz w:val="25"/>
              </w:rPr>
              <w:t xml:space="preserve"> </w:t>
            </w:r>
            <w:r>
              <w:rPr>
                <w:i/>
                <w:sz w:val="25"/>
              </w:rPr>
              <w:t>the conditions and type of waste</w:t>
            </w:r>
          </w:p>
          <w:p w14:paraId="341FE4CB" w14:textId="77777777" w:rsidR="00B77F69" w:rsidRDefault="0070623B">
            <w:pPr>
              <w:pStyle w:val="TableParagraph"/>
              <w:numPr>
                <w:ilvl w:val="0"/>
                <w:numId w:val="3"/>
              </w:numPr>
              <w:tabs>
                <w:tab w:val="left" w:pos="256"/>
              </w:tabs>
              <w:spacing w:before="4"/>
              <w:ind w:left="256" w:hanging="150"/>
              <w:rPr>
                <w:i/>
                <w:sz w:val="25"/>
              </w:rPr>
            </w:pPr>
            <w:r>
              <w:rPr>
                <w:i/>
                <w:sz w:val="25"/>
              </w:rPr>
              <w:t>explains the hierarchy</w:t>
            </w:r>
            <w:r>
              <w:rPr>
                <w:i/>
                <w:spacing w:val="1"/>
                <w:sz w:val="25"/>
              </w:rPr>
              <w:t xml:space="preserve"> </w:t>
            </w:r>
            <w:r>
              <w:rPr>
                <w:i/>
                <w:sz w:val="25"/>
              </w:rPr>
              <w:t>of waste</w:t>
            </w:r>
            <w:r>
              <w:rPr>
                <w:i/>
                <w:spacing w:val="1"/>
                <w:sz w:val="25"/>
              </w:rPr>
              <w:t xml:space="preserve"> </w:t>
            </w:r>
            <w:r>
              <w:rPr>
                <w:i/>
                <w:spacing w:val="-2"/>
                <w:sz w:val="25"/>
              </w:rPr>
              <w:t>reduction</w:t>
            </w:r>
          </w:p>
          <w:p w14:paraId="341FE4CC" w14:textId="77777777" w:rsidR="00B77F69" w:rsidRDefault="0070623B">
            <w:pPr>
              <w:pStyle w:val="TableParagraph"/>
              <w:numPr>
                <w:ilvl w:val="0"/>
                <w:numId w:val="3"/>
              </w:numPr>
              <w:tabs>
                <w:tab w:val="left" w:pos="256"/>
              </w:tabs>
              <w:spacing w:before="16"/>
              <w:ind w:left="256" w:hanging="150"/>
              <w:rPr>
                <w:i/>
                <w:sz w:val="25"/>
              </w:rPr>
            </w:pPr>
            <w:proofErr w:type="gramStart"/>
            <w:r>
              <w:rPr>
                <w:i/>
                <w:sz w:val="25"/>
              </w:rPr>
              <w:t>describes</w:t>
            </w:r>
            <w:proofErr w:type="gramEnd"/>
            <w:r>
              <w:rPr>
                <w:i/>
                <w:spacing w:val="1"/>
                <w:sz w:val="25"/>
              </w:rPr>
              <w:t xml:space="preserve"> </w:t>
            </w:r>
            <w:r>
              <w:rPr>
                <w:i/>
                <w:sz w:val="25"/>
              </w:rPr>
              <w:t>the</w:t>
            </w:r>
            <w:r>
              <w:rPr>
                <w:i/>
                <w:spacing w:val="2"/>
                <w:sz w:val="25"/>
              </w:rPr>
              <w:t xml:space="preserve"> </w:t>
            </w:r>
            <w:r>
              <w:rPr>
                <w:i/>
                <w:sz w:val="25"/>
              </w:rPr>
              <w:t>prevention</w:t>
            </w:r>
            <w:r>
              <w:rPr>
                <w:i/>
                <w:spacing w:val="3"/>
                <w:sz w:val="25"/>
              </w:rPr>
              <w:t xml:space="preserve"> </w:t>
            </w:r>
            <w:r>
              <w:rPr>
                <w:i/>
                <w:sz w:val="25"/>
              </w:rPr>
              <w:t>and</w:t>
            </w:r>
            <w:r>
              <w:rPr>
                <w:i/>
                <w:spacing w:val="2"/>
                <w:sz w:val="25"/>
              </w:rPr>
              <w:t xml:space="preserve"> </w:t>
            </w:r>
            <w:r>
              <w:rPr>
                <w:i/>
                <w:sz w:val="25"/>
              </w:rPr>
              <w:t>reuse</w:t>
            </w:r>
            <w:r>
              <w:rPr>
                <w:i/>
                <w:spacing w:val="2"/>
                <w:sz w:val="25"/>
              </w:rPr>
              <w:t xml:space="preserve"> </w:t>
            </w:r>
            <w:r>
              <w:rPr>
                <w:i/>
                <w:spacing w:val="-2"/>
                <w:sz w:val="25"/>
              </w:rPr>
              <w:t>features</w:t>
            </w:r>
          </w:p>
          <w:p w14:paraId="341FE4CD" w14:textId="77777777" w:rsidR="00B77F69" w:rsidRDefault="0070623B">
            <w:pPr>
              <w:pStyle w:val="TableParagraph"/>
              <w:numPr>
                <w:ilvl w:val="0"/>
                <w:numId w:val="3"/>
              </w:numPr>
              <w:tabs>
                <w:tab w:val="left" w:pos="256"/>
              </w:tabs>
              <w:spacing w:before="13"/>
              <w:ind w:left="256" w:hanging="150"/>
              <w:rPr>
                <w:i/>
                <w:sz w:val="25"/>
              </w:rPr>
            </w:pPr>
            <w:r>
              <w:rPr>
                <w:i/>
                <w:sz w:val="25"/>
              </w:rPr>
              <w:t>reads</w:t>
            </w:r>
            <w:r>
              <w:rPr>
                <w:i/>
                <w:spacing w:val="-10"/>
                <w:sz w:val="25"/>
              </w:rPr>
              <w:t xml:space="preserve"> </w:t>
            </w:r>
            <w:r>
              <w:rPr>
                <w:i/>
                <w:sz w:val="25"/>
              </w:rPr>
              <w:t>environmental</w:t>
            </w:r>
            <w:r>
              <w:rPr>
                <w:i/>
                <w:spacing w:val="-9"/>
                <w:sz w:val="25"/>
              </w:rPr>
              <w:t xml:space="preserve"> </w:t>
            </w:r>
            <w:r>
              <w:rPr>
                <w:i/>
                <w:spacing w:val="-2"/>
                <w:sz w:val="25"/>
              </w:rPr>
              <w:t>labels</w:t>
            </w:r>
          </w:p>
          <w:p w14:paraId="341FE4CE" w14:textId="77777777" w:rsidR="00B77F69" w:rsidRDefault="0070623B">
            <w:pPr>
              <w:pStyle w:val="TableParagraph"/>
              <w:numPr>
                <w:ilvl w:val="0"/>
                <w:numId w:val="3"/>
              </w:numPr>
              <w:tabs>
                <w:tab w:val="left" w:pos="256"/>
              </w:tabs>
              <w:spacing w:before="15"/>
              <w:ind w:left="256" w:hanging="150"/>
              <w:rPr>
                <w:i/>
                <w:sz w:val="25"/>
              </w:rPr>
            </w:pPr>
            <w:r>
              <w:rPr>
                <w:i/>
                <w:sz w:val="25"/>
              </w:rPr>
              <w:t>identifies</w:t>
            </w:r>
            <w:r>
              <w:rPr>
                <w:i/>
                <w:spacing w:val="-1"/>
                <w:sz w:val="25"/>
              </w:rPr>
              <w:t xml:space="preserve"> </w:t>
            </w:r>
            <w:r>
              <w:rPr>
                <w:i/>
                <w:sz w:val="25"/>
              </w:rPr>
              <w:t>the conditions</w:t>
            </w:r>
            <w:r>
              <w:rPr>
                <w:i/>
                <w:spacing w:val="-1"/>
                <w:sz w:val="25"/>
              </w:rPr>
              <w:t xml:space="preserve"> </w:t>
            </w:r>
            <w:r>
              <w:rPr>
                <w:i/>
                <w:sz w:val="25"/>
              </w:rPr>
              <w:t>under</w:t>
            </w:r>
            <w:r>
              <w:rPr>
                <w:i/>
                <w:spacing w:val="-1"/>
                <w:sz w:val="25"/>
              </w:rPr>
              <w:t xml:space="preserve"> </w:t>
            </w:r>
            <w:r>
              <w:rPr>
                <w:i/>
                <w:sz w:val="25"/>
              </w:rPr>
              <w:t>which</w:t>
            </w:r>
            <w:r>
              <w:rPr>
                <w:i/>
                <w:spacing w:val="-1"/>
                <w:sz w:val="25"/>
              </w:rPr>
              <w:t xml:space="preserve"> </w:t>
            </w:r>
            <w:r>
              <w:rPr>
                <w:i/>
                <w:sz w:val="25"/>
              </w:rPr>
              <w:t>waste is</w:t>
            </w:r>
            <w:r>
              <w:rPr>
                <w:i/>
                <w:spacing w:val="-3"/>
                <w:sz w:val="25"/>
              </w:rPr>
              <w:t xml:space="preserve"> </w:t>
            </w:r>
            <w:r>
              <w:rPr>
                <w:i/>
                <w:spacing w:val="-2"/>
                <w:sz w:val="25"/>
              </w:rPr>
              <w:t>processed</w:t>
            </w:r>
          </w:p>
          <w:p w14:paraId="341FE4CF" w14:textId="77777777" w:rsidR="00B77F69" w:rsidRDefault="0070623B">
            <w:pPr>
              <w:pStyle w:val="TableParagraph"/>
              <w:numPr>
                <w:ilvl w:val="0"/>
                <w:numId w:val="3"/>
              </w:numPr>
              <w:tabs>
                <w:tab w:val="left" w:pos="256"/>
              </w:tabs>
              <w:spacing w:before="15" w:line="252" w:lineRule="auto"/>
              <w:ind w:left="106" w:right="250" w:firstLine="0"/>
              <w:rPr>
                <w:i/>
                <w:sz w:val="25"/>
              </w:rPr>
            </w:pPr>
            <w:r>
              <w:rPr>
                <w:i/>
                <w:sz w:val="25"/>
              </w:rPr>
              <w:t xml:space="preserve">chooses an appropriate waste processing operation depending on the properties of the </w:t>
            </w:r>
            <w:r>
              <w:rPr>
                <w:i/>
                <w:spacing w:val="-2"/>
                <w:sz w:val="25"/>
              </w:rPr>
              <w:t>waste</w:t>
            </w:r>
          </w:p>
          <w:p w14:paraId="341FE4D0" w14:textId="77777777" w:rsidR="00B77F69" w:rsidRDefault="0070623B">
            <w:pPr>
              <w:pStyle w:val="TableParagraph"/>
              <w:numPr>
                <w:ilvl w:val="0"/>
                <w:numId w:val="3"/>
              </w:numPr>
              <w:tabs>
                <w:tab w:val="left" w:pos="256"/>
              </w:tabs>
              <w:spacing w:line="300" w:lineRule="exact"/>
              <w:ind w:left="256" w:hanging="150"/>
              <w:rPr>
                <w:i/>
                <w:sz w:val="25"/>
              </w:rPr>
            </w:pPr>
            <w:r>
              <w:rPr>
                <w:i/>
                <w:sz w:val="25"/>
              </w:rPr>
              <w:t>recognizes</w:t>
            </w:r>
            <w:r>
              <w:rPr>
                <w:i/>
                <w:spacing w:val="2"/>
                <w:sz w:val="25"/>
              </w:rPr>
              <w:t xml:space="preserve"> </w:t>
            </w:r>
            <w:r>
              <w:rPr>
                <w:i/>
                <w:sz w:val="25"/>
              </w:rPr>
              <w:t>the</w:t>
            </w:r>
            <w:r>
              <w:rPr>
                <w:i/>
                <w:spacing w:val="2"/>
                <w:sz w:val="25"/>
              </w:rPr>
              <w:t xml:space="preserve"> </w:t>
            </w:r>
            <w:r>
              <w:rPr>
                <w:i/>
                <w:sz w:val="25"/>
              </w:rPr>
              <w:t>technological</w:t>
            </w:r>
            <w:r>
              <w:rPr>
                <w:i/>
                <w:spacing w:val="2"/>
                <w:sz w:val="25"/>
              </w:rPr>
              <w:t xml:space="preserve"> </w:t>
            </w:r>
            <w:r>
              <w:rPr>
                <w:i/>
                <w:sz w:val="25"/>
              </w:rPr>
              <w:t>procedures</w:t>
            </w:r>
            <w:r>
              <w:rPr>
                <w:i/>
                <w:spacing w:val="2"/>
                <w:sz w:val="25"/>
              </w:rPr>
              <w:t xml:space="preserve"> </w:t>
            </w:r>
            <w:r>
              <w:rPr>
                <w:i/>
                <w:sz w:val="25"/>
              </w:rPr>
              <w:t>for</w:t>
            </w:r>
            <w:r>
              <w:rPr>
                <w:i/>
                <w:spacing w:val="1"/>
                <w:sz w:val="25"/>
              </w:rPr>
              <w:t xml:space="preserve"> </w:t>
            </w:r>
            <w:r>
              <w:rPr>
                <w:i/>
                <w:sz w:val="25"/>
              </w:rPr>
              <w:t>the</w:t>
            </w:r>
            <w:r>
              <w:rPr>
                <w:i/>
                <w:spacing w:val="2"/>
                <w:sz w:val="25"/>
              </w:rPr>
              <w:t xml:space="preserve"> </w:t>
            </w:r>
            <w:r>
              <w:rPr>
                <w:i/>
                <w:sz w:val="25"/>
              </w:rPr>
              <w:t>processing</w:t>
            </w:r>
            <w:r>
              <w:rPr>
                <w:i/>
                <w:spacing w:val="2"/>
                <w:sz w:val="25"/>
              </w:rPr>
              <w:t xml:space="preserve"> </w:t>
            </w:r>
            <w:r>
              <w:rPr>
                <w:i/>
                <w:sz w:val="25"/>
              </w:rPr>
              <w:t>of</w:t>
            </w:r>
            <w:r>
              <w:rPr>
                <w:i/>
                <w:spacing w:val="3"/>
                <w:sz w:val="25"/>
              </w:rPr>
              <w:t xml:space="preserve"> </w:t>
            </w:r>
            <w:r>
              <w:rPr>
                <w:i/>
                <w:sz w:val="25"/>
              </w:rPr>
              <w:t>secondary</w:t>
            </w:r>
            <w:r>
              <w:rPr>
                <w:i/>
                <w:spacing w:val="1"/>
                <w:sz w:val="25"/>
              </w:rPr>
              <w:t xml:space="preserve"> </w:t>
            </w:r>
            <w:r>
              <w:rPr>
                <w:i/>
                <w:sz w:val="25"/>
              </w:rPr>
              <w:t>raw</w:t>
            </w:r>
            <w:r>
              <w:rPr>
                <w:i/>
                <w:spacing w:val="2"/>
                <w:sz w:val="25"/>
              </w:rPr>
              <w:t xml:space="preserve"> </w:t>
            </w:r>
            <w:r>
              <w:rPr>
                <w:i/>
                <w:spacing w:val="-2"/>
                <w:sz w:val="25"/>
              </w:rPr>
              <w:t>materials</w:t>
            </w:r>
          </w:p>
          <w:p w14:paraId="341FE4D1" w14:textId="77777777" w:rsidR="00B77F69" w:rsidRDefault="0070623B">
            <w:pPr>
              <w:pStyle w:val="TableParagraph"/>
              <w:numPr>
                <w:ilvl w:val="0"/>
                <w:numId w:val="3"/>
              </w:numPr>
              <w:tabs>
                <w:tab w:val="left" w:pos="256"/>
              </w:tabs>
              <w:spacing w:before="16"/>
              <w:ind w:left="256" w:hanging="150"/>
              <w:rPr>
                <w:i/>
                <w:sz w:val="25"/>
              </w:rPr>
            </w:pPr>
            <w:r>
              <w:rPr>
                <w:i/>
                <w:sz w:val="25"/>
              </w:rPr>
              <w:t>controls the process</w:t>
            </w:r>
            <w:r>
              <w:rPr>
                <w:i/>
                <w:spacing w:val="2"/>
                <w:sz w:val="25"/>
              </w:rPr>
              <w:t xml:space="preserve"> </w:t>
            </w:r>
            <w:r>
              <w:rPr>
                <w:i/>
                <w:sz w:val="25"/>
              </w:rPr>
              <w:t>of</w:t>
            </w:r>
            <w:r>
              <w:rPr>
                <w:i/>
                <w:spacing w:val="-1"/>
                <w:sz w:val="25"/>
              </w:rPr>
              <w:t xml:space="preserve"> </w:t>
            </w:r>
            <w:r>
              <w:rPr>
                <w:i/>
                <w:sz w:val="25"/>
              </w:rPr>
              <w:t>waste generation in</w:t>
            </w:r>
            <w:r>
              <w:rPr>
                <w:i/>
                <w:spacing w:val="1"/>
                <w:sz w:val="25"/>
              </w:rPr>
              <w:t xml:space="preserve"> </w:t>
            </w:r>
            <w:r>
              <w:rPr>
                <w:i/>
                <w:sz w:val="25"/>
              </w:rPr>
              <w:t>technological</w:t>
            </w:r>
            <w:r>
              <w:rPr>
                <w:i/>
                <w:spacing w:val="2"/>
                <w:sz w:val="25"/>
              </w:rPr>
              <w:t xml:space="preserve"> </w:t>
            </w:r>
            <w:r>
              <w:rPr>
                <w:i/>
                <w:spacing w:val="-2"/>
                <w:sz w:val="25"/>
              </w:rPr>
              <w:t>processes</w:t>
            </w:r>
          </w:p>
          <w:p w14:paraId="341FE4D2" w14:textId="77777777" w:rsidR="00B77F69" w:rsidRDefault="0070623B">
            <w:pPr>
              <w:pStyle w:val="TableParagraph"/>
              <w:numPr>
                <w:ilvl w:val="0"/>
                <w:numId w:val="3"/>
              </w:numPr>
              <w:tabs>
                <w:tab w:val="left" w:pos="256"/>
              </w:tabs>
              <w:spacing w:before="15"/>
              <w:ind w:left="256" w:hanging="150"/>
              <w:rPr>
                <w:i/>
                <w:sz w:val="25"/>
              </w:rPr>
            </w:pPr>
            <w:r>
              <w:rPr>
                <w:i/>
                <w:spacing w:val="-2"/>
                <w:sz w:val="25"/>
              </w:rPr>
              <w:t>distinguishes</w:t>
            </w:r>
            <w:r>
              <w:rPr>
                <w:i/>
                <w:spacing w:val="-6"/>
                <w:sz w:val="25"/>
              </w:rPr>
              <w:t xml:space="preserve"> </w:t>
            </w:r>
            <w:r>
              <w:rPr>
                <w:i/>
                <w:spacing w:val="-2"/>
                <w:sz w:val="25"/>
              </w:rPr>
              <w:t>non-hazardous,</w:t>
            </w:r>
            <w:r>
              <w:rPr>
                <w:i/>
                <w:spacing w:val="-6"/>
                <w:sz w:val="25"/>
              </w:rPr>
              <w:t xml:space="preserve"> </w:t>
            </w:r>
            <w:r>
              <w:rPr>
                <w:i/>
                <w:spacing w:val="-2"/>
                <w:sz w:val="25"/>
              </w:rPr>
              <w:t>inert</w:t>
            </w:r>
            <w:r>
              <w:rPr>
                <w:i/>
                <w:spacing w:val="-6"/>
                <w:sz w:val="25"/>
              </w:rPr>
              <w:t xml:space="preserve"> </w:t>
            </w:r>
            <w:r>
              <w:rPr>
                <w:i/>
                <w:spacing w:val="-2"/>
                <w:sz w:val="25"/>
              </w:rPr>
              <w:t>and</w:t>
            </w:r>
            <w:r>
              <w:rPr>
                <w:i/>
                <w:spacing w:val="-6"/>
                <w:sz w:val="25"/>
              </w:rPr>
              <w:t xml:space="preserve"> </w:t>
            </w:r>
            <w:r>
              <w:rPr>
                <w:i/>
                <w:spacing w:val="-2"/>
                <w:sz w:val="25"/>
              </w:rPr>
              <w:t>hazardous</w:t>
            </w:r>
            <w:r>
              <w:rPr>
                <w:i/>
                <w:spacing w:val="-6"/>
                <w:sz w:val="25"/>
              </w:rPr>
              <w:t xml:space="preserve"> </w:t>
            </w:r>
            <w:r>
              <w:rPr>
                <w:i/>
                <w:spacing w:val="-2"/>
                <w:sz w:val="25"/>
              </w:rPr>
              <w:t>waste</w:t>
            </w:r>
          </w:p>
          <w:p w14:paraId="341FE4D3" w14:textId="77777777" w:rsidR="00B77F69" w:rsidRDefault="0070623B">
            <w:pPr>
              <w:pStyle w:val="TableParagraph"/>
              <w:numPr>
                <w:ilvl w:val="0"/>
                <w:numId w:val="3"/>
              </w:numPr>
              <w:tabs>
                <w:tab w:val="left" w:pos="256"/>
              </w:tabs>
              <w:spacing w:before="13"/>
              <w:ind w:left="256" w:hanging="150"/>
              <w:rPr>
                <w:i/>
                <w:sz w:val="25"/>
              </w:rPr>
            </w:pPr>
            <w:proofErr w:type="gramStart"/>
            <w:r>
              <w:rPr>
                <w:i/>
                <w:sz w:val="25"/>
              </w:rPr>
              <w:t>applies</w:t>
            </w:r>
            <w:proofErr w:type="gramEnd"/>
            <w:r>
              <w:rPr>
                <w:i/>
                <w:spacing w:val="-7"/>
                <w:sz w:val="25"/>
              </w:rPr>
              <w:t xml:space="preserve"> </w:t>
            </w:r>
            <w:r>
              <w:rPr>
                <w:i/>
                <w:sz w:val="25"/>
              </w:rPr>
              <w:t>the</w:t>
            </w:r>
            <w:r>
              <w:rPr>
                <w:i/>
                <w:spacing w:val="-6"/>
                <w:sz w:val="25"/>
              </w:rPr>
              <w:t xml:space="preserve"> </w:t>
            </w:r>
            <w:r>
              <w:rPr>
                <w:i/>
                <w:sz w:val="25"/>
              </w:rPr>
              <w:t>rules</w:t>
            </w:r>
            <w:r>
              <w:rPr>
                <w:i/>
                <w:spacing w:val="-6"/>
                <w:sz w:val="25"/>
              </w:rPr>
              <w:t xml:space="preserve"> </w:t>
            </w:r>
            <w:r>
              <w:rPr>
                <w:i/>
                <w:sz w:val="25"/>
              </w:rPr>
              <w:t>for</w:t>
            </w:r>
            <w:r>
              <w:rPr>
                <w:i/>
                <w:spacing w:val="-7"/>
                <w:sz w:val="25"/>
              </w:rPr>
              <w:t xml:space="preserve"> </w:t>
            </w:r>
            <w:r>
              <w:rPr>
                <w:i/>
                <w:sz w:val="25"/>
              </w:rPr>
              <w:t>dealing</w:t>
            </w:r>
            <w:r>
              <w:rPr>
                <w:i/>
                <w:spacing w:val="-5"/>
                <w:sz w:val="25"/>
              </w:rPr>
              <w:t xml:space="preserve"> </w:t>
            </w:r>
            <w:r>
              <w:rPr>
                <w:i/>
                <w:sz w:val="25"/>
              </w:rPr>
              <w:t>with</w:t>
            </w:r>
            <w:r>
              <w:rPr>
                <w:i/>
                <w:spacing w:val="-6"/>
                <w:sz w:val="25"/>
              </w:rPr>
              <w:t xml:space="preserve"> </w:t>
            </w:r>
            <w:r>
              <w:rPr>
                <w:i/>
                <w:sz w:val="25"/>
              </w:rPr>
              <w:t>non-hazardous</w:t>
            </w:r>
            <w:r>
              <w:rPr>
                <w:i/>
                <w:spacing w:val="-7"/>
                <w:sz w:val="25"/>
              </w:rPr>
              <w:t xml:space="preserve"> </w:t>
            </w:r>
            <w:r>
              <w:rPr>
                <w:i/>
                <w:sz w:val="25"/>
              </w:rPr>
              <w:t>and</w:t>
            </w:r>
            <w:r>
              <w:rPr>
                <w:i/>
                <w:spacing w:val="-6"/>
                <w:sz w:val="25"/>
              </w:rPr>
              <w:t xml:space="preserve"> </w:t>
            </w:r>
            <w:r>
              <w:rPr>
                <w:i/>
                <w:sz w:val="25"/>
              </w:rPr>
              <w:t>inert</w:t>
            </w:r>
            <w:r>
              <w:rPr>
                <w:i/>
                <w:spacing w:val="-6"/>
                <w:sz w:val="25"/>
              </w:rPr>
              <w:t xml:space="preserve"> </w:t>
            </w:r>
            <w:r>
              <w:rPr>
                <w:i/>
                <w:spacing w:val="-2"/>
                <w:sz w:val="25"/>
              </w:rPr>
              <w:t>waste</w:t>
            </w:r>
          </w:p>
          <w:p w14:paraId="341FE4D4" w14:textId="77777777" w:rsidR="00B77F69" w:rsidRDefault="0070623B">
            <w:pPr>
              <w:pStyle w:val="TableParagraph"/>
              <w:numPr>
                <w:ilvl w:val="0"/>
                <w:numId w:val="3"/>
              </w:numPr>
              <w:tabs>
                <w:tab w:val="left" w:pos="256"/>
              </w:tabs>
              <w:spacing w:before="15" w:line="286" w:lineRule="exact"/>
              <w:ind w:left="256" w:hanging="150"/>
              <w:rPr>
                <w:i/>
                <w:sz w:val="25"/>
              </w:rPr>
            </w:pPr>
            <w:r>
              <w:rPr>
                <w:i/>
                <w:sz w:val="25"/>
              </w:rPr>
              <w:t>applies</w:t>
            </w:r>
            <w:r>
              <w:rPr>
                <w:i/>
                <w:spacing w:val="-16"/>
                <w:sz w:val="25"/>
              </w:rPr>
              <w:t xml:space="preserve"> </w:t>
            </w:r>
            <w:r>
              <w:rPr>
                <w:i/>
                <w:sz w:val="25"/>
              </w:rPr>
              <w:t>rules</w:t>
            </w:r>
            <w:r>
              <w:rPr>
                <w:i/>
                <w:spacing w:val="-15"/>
                <w:sz w:val="25"/>
              </w:rPr>
              <w:t xml:space="preserve"> </w:t>
            </w:r>
            <w:r>
              <w:rPr>
                <w:i/>
                <w:sz w:val="25"/>
              </w:rPr>
              <w:t>for</w:t>
            </w:r>
            <w:r>
              <w:rPr>
                <w:i/>
                <w:spacing w:val="-15"/>
                <w:sz w:val="25"/>
              </w:rPr>
              <w:t xml:space="preserve"> </w:t>
            </w:r>
            <w:r>
              <w:rPr>
                <w:i/>
                <w:sz w:val="25"/>
              </w:rPr>
              <w:t>dealing</w:t>
            </w:r>
            <w:r>
              <w:rPr>
                <w:i/>
                <w:spacing w:val="-15"/>
                <w:sz w:val="25"/>
              </w:rPr>
              <w:t xml:space="preserve"> </w:t>
            </w:r>
            <w:r>
              <w:rPr>
                <w:i/>
                <w:sz w:val="25"/>
              </w:rPr>
              <w:t>with</w:t>
            </w:r>
            <w:r>
              <w:rPr>
                <w:i/>
                <w:spacing w:val="-15"/>
                <w:sz w:val="25"/>
              </w:rPr>
              <w:t xml:space="preserve"> </w:t>
            </w:r>
            <w:r>
              <w:rPr>
                <w:i/>
                <w:sz w:val="25"/>
              </w:rPr>
              <w:t>industrial</w:t>
            </w:r>
            <w:r>
              <w:rPr>
                <w:i/>
                <w:spacing w:val="-14"/>
                <w:sz w:val="25"/>
              </w:rPr>
              <w:t xml:space="preserve"> </w:t>
            </w:r>
            <w:r>
              <w:rPr>
                <w:i/>
                <w:sz w:val="25"/>
              </w:rPr>
              <w:t>non-hazardous</w:t>
            </w:r>
            <w:r>
              <w:rPr>
                <w:i/>
                <w:spacing w:val="-16"/>
                <w:sz w:val="25"/>
              </w:rPr>
              <w:t xml:space="preserve"> </w:t>
            </w:r>
            <w:r>
              <w:rPr>
                <w:i/>
                <w:spacing w:val="-2"/>
                <w:sz w:val="25"/>
              </w:rPr>
              <w:t>waste</w:t>
            </w:r>
          </w:p>
        </w:tc>
      </w:tr>
    </w:tbl>
    <w:p w14:paraId="341FE4D6" w14:textId="77777777" w:rsidR="00B77F69" w:rsidRDefault="00B77F69">
      <w:pPr>
        <w:pStyle w:val="TableParagraph"/>
        <w:spacing w:line="286" w:lineRule="exact"/>
        <w:rPr>
          <w:i/>
          <w:sz w:val="25"/>
        </w:rPr>
        <w:sectPr w:rsidR="00B77F69">
          <w:pgSz w:w="16840" w:h="11910" w:orient="landscape"/>
          <w:pgMar w:top="1340" w:right="992" w:bottom="280" w:left="992" w:header="708" w:footer="708" w:gutter="0"/>
          <w:cols w:space="708"/>
        </w:sectPr>
      </w:pPr>
    </w:p>
    <w:p w14:paraId="341FE4D7" w14:textId="77777777" w:rsidR="00B77F69" w:rsidRDefault="00B77F69">
      <w:pPr>
        <w:pStyle w:val="Brdtekst"/>
        <w:spacing w:before="8"/>
        <w:rPr>
          <w:sz w:val="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3601"/>
        <w:gridCol w:w="9090"/>
      </w:tblGrid>
      <w:tr w:rsidR="00B77F69" w14:paraId="341FE4ED" w14:textId="77777777">
        <w:trPr>
          <w:trHeight w:val="7904"/>
        </w:trPr>
        <w:tc>
          <w:tcPr>
            <w:tcW w:w="1892" w:type="dxa"/>
            <w:vMerge w:val="restart"/>
          </w:tcPr>
          <w:p w14:paraId="341FE4D8" w14:textId="77777777" w:rsidR="00B77F69" w:rsidRDefault="00B77F69">
            <w:pPr>
              <w:pStyle w:val="TableParagraph"/>
              <w:ind w:left="0"/>
              <w:rPr>
                <w:rFonts w:ascii="Times New Roman"/>
                <w:sz w:val="24"/>
              </w:rPr>
            </w:pPr>
          </w:p>
        </w:tc>
        <w:tc>
          <w:tcPr>
            <w:tcW w:w="3601" w:type="dxa"/>
          </w:tcPr>
          <w:p w14:paraId="341FE4D9" w14:textId="77777777" w:rsidR="00B77F69" w:rsidRDefault="00B77F69">
            <w:pPr>
              <w:pStyle w:val="TableParagraph"/>
              <w:ind w:left="0"/>
              <w:rPr>
                <w:rFonts w:ascii="Times New Roman"/>
                <w:sz w:val="24"/>
              </w:rPr>
            </w:pPr>
          </w:p>
        </w:tc>
        <w:tc>
          <w:tcPr>
            <w:tcW w:w="9090" w:type="dxa"/>
          </w:tcPr>
          <w:p w14:paraId="341FE4DA" w14:textId="77777777" w:rsidR="00B77F69" w:rsidRDefault="0070623B">
            <w:pPr>
              <w:pStyle w:val="TableParagraph"/>
              <w:numPr>
                <w:ilvl w:val="0"/>
                <w:numId w:val="2"/>
              </w:numPr>
              <w:tabs>
                <w:tab w:val="left" w:pos="256"/>
              </w:tabs>
              <w:spacing w:before="10" w:line="252" w:lineRule="auto"/>
              <w:ind w:left="106" w:right="230" w:firstLine="0"/>
              <w:rPr>
                <w:i/>
                <w:sz w:val="25"/>
              </w:rPr>
            </w:pPr>
            <w:r>
              <w:rPr>
                <w:i/>
                <w:sz w:val="25"/>
              </w:rPr>
              <w:t>carries</w:t>
            </w:r>
            <w:r>
              <w:rPr>
                <w:i/>
                <w:spacing w:val="-6"/>
                <w:sz w:val="25"/>
              </w:rPr>
              <w:t xml:space="preserve"> </w:t>
            </w:r>
            <w:r>
              <w:rPr>
                <w:i/>
                <w:sz w:val="25"/>
              </w:rPr>
              <w:t>out</w:t>
            </w:r>
            <w:r>
              <w:rPr>
                <w:i/>
                <w:spacing w:val="-6"/>
                <w:sz w:val="25"/>
              </w:rPr>
              <w:t xml:space="preserve"> </w:t>
            </w:r>
            <w:r>
              <w:rPr>
                <w:i/>
                <w:sz w:val="25"/>
              </w:rPr>
              <w:t>appropriate</w:t>
            </w:r>
            <w:r>
              <w:rPr>
                <w:i/>
                <w:spacing w:val="-4"/>
                <w:sz w:val="25"/>
              </w:rPr>
              <w:t xml:space="preserve"> </w:t>
            </w:r>
            <w:r>
              <w:rPr>
                <w:i/>
                <w:sz w:val="25"/>
              </w:rPr>
              <w:t>treatment</w:t>
            </w:r>
            <w:r>
              <w:rPr>
                <w:i/>
                <w:spacing w:val="-6"/>
                <w:sz w:val="25"/>
              </w:rPr>
              <w:t xml:space="preserve"> </w:t>
            </w:r>
            <w:r>
              <w:rPr>
                <w:i/>
                <w:sz w:val="25"/>
              </w:rPr>
              <w:t>of</w:t>
            </w:r>
            <w:r>
              <w:rPr>
                <w:i/>
                <w:spacing w:val="-5"/>
                <w:sz w:val="25"/>
              </w:rPr>
              <w:t xml:space="preserve"> </w:t>
            </w:r>
            <w:r>
              <w:rPr>
                <w:i/>
                <w:sz w:val="25"/>
              </w:rPr>
              <w:t>household</w:t>
            </w:r>
            <w:r>
              <w:rPr>
                <w:i/>
                <w:spacing w:val="-8"/>
                <w:sz w:val="25"/>
              </w:rPr>
              <w:t xml:space="preserve"> </w:t>
            </w:r>
            <w:r>
              <w:rPr>
                <w:i/>
                <w:sz w:val="25"/>
              </w:rPr>
              <w:t>waste,</w:t>
            </w:r>
            <w:r>
              <w:rPr>
                <w:i/>
                <w:spacing w:val="-6"/>
                <w:sz w:val="25"/>
              </w:rPr>
              <w:t xml:space="preserve"> </w:t>
            </w:r>
            <w:r>
              <w:rPr>
                <w:i/>
                <w:sz w:val="25"/>
              </w:rPr>
              <w:t>public</w:t>
            </w:r>
            <w:r>
              <w:rPr>
                <w:i/>
                <w:spacing w:val="-5"/>
                <w:sz w:val="25"/>
              </w:rPr>
              <w:t xml:space="preserve"> </w:t>
            </w:r>
            <w:r>
              <w:rPr>
                <w:i/>
                <w:sz w:val="25"/>
              </w:rPr>
              <w:t>areas,</w:t>
            </w:r>
            <w:r>
              <w:rPr>
                <w:i/>
                <w:spacing w:val="-6"/>
                <w:sz w:val="25"/>
              </w:rPr>
              <w:t xml:space="preserve"> </w:t>
            </w:r>
            <w:r>
              <w:rPr>
                <w:i/>
                <w:sz w:val="25"/>
              </w:rPr>
              <w:t>industrial,</w:t>
            </w:r>
            <w:r>
              <w:rPr>
                <w:i/>
                <w:spacing w:val="-6"/>
                <w:sz w:val="25"/>
              </w:rPr>
              <w:t xml:space="preserve"> </w:t>
            </w:r>
            <w:r>
              <w:rPr>
                <w:i/>
                <w:sz w:val="25"/>
              </w:rPr>
              <w:t xml:space="preserve">medical and agricultural waste - </w:t>
            </w:r>
            <w:proofErr w:type="gramStart"/>
            <w:r>
              <w:rPr>
                <w:i/>
                <w:sz w:val="25"/>
              </w:rPr>
              <w:t>carries out</w:t>
            </w:r>
            <w:proofErr w:type="gramEnd"/>
            <w:r>
              <w:rPr>
                <w:i/>
                <w:sz w:val="25"/>
              </w:rPr>
              <w:t xml:space="preserve"> appropriate storage of waste depending on the </w:t>
            </w:r>
            <w:r>
              <w:rPr>
                <w:i/>
                <w:spacing w:val="-2"/>
                <w:sz w:val="25"/>
              </w:rPr>
              <w:t>characteristics</w:t>
            </w:r>
          </w:p>
          <w:p w14:paraId="341FE4DB" w14:textId="77777777" w:rsidR="00B77F69" w:rsidRDefault="0070623B">
            <w:pPr>
              <w:pStyle w:val="TableParagraph"/>
              <w:numPr>
                <w:ilvl w:val="0"/>
                <w:numId w:val="2"/>
              </w:numPr>
              <w:tabs>
                <w:tab w:val="left" w:pos="256"/>
              </w:tabs>
              <w:spacing w:line="252" w:lineRule="auto"/>
              <w:ind w:left="106" w:right="1294" w:firstLine="0"/>
              <w:rPr>
                <w:i/>
                <w:sz w:val="25"/>
              </w:rPr>
            </w:pPr>
            <w:r>
              <w:rPr>
                <w:i/>
                <w:sz w:val="25"/>
              </w:rPr>
              <w:t>applies</w:t>
            </w:r>
            <w:r>
              <w:rPr>
                <w:i/>
                <w:spacing w:val="-5"/>
                <w:sz w:val="25"/>
              </w:rPr>
              <w:t xml:space="preserve"> </w:t>
            </w:r>
            <w:r>
              <w:rPr>
                <w:i/>
                <w:sz w:val="25"/>
              </w:rPr>
              <w:t>procedures</w:t>
            </w:r>
            <w:r>
              <w:rPr>
                <w:i/>
                <w:spacing w:val="-5"/>
                <w:sz w:val="25"/>
              </w:rPr>
              <w:t xml:space="preserve"> </w:t>
            </w:r>
            <w:r>
              <w:rPr>
                <w:i/>
                <w:sz w:val="25"/>
              </w:rPr>
              <w:t>of</w:t>
            </w:r>
            <w:r>
              <w:rPr>
                <w:i/>
                <w:spacing w:val="-7"/>
                <w:sz w:val="25"/>
              </w:rPr>
              <w:t xml:space="preserve"> </w:t>
            </w:r>
            <w:r>
              <w:rPr>
                <w:i/>
                <w:sz w:val="25"/>
              </w:rPr>
              <w:t>collection,</w:t>
            </w:r>
            <w:r>
              <w:rPr>
                <w:i/>
                <w:spacing w:val="-5"/>
                <w:sz w:val="25"/>
              </w:rPr>
              <w:t xml:space="preserve"> </w:t>
            </w:r>
            <w:r>
              <w:rPr>
                <w:i/>
                <w:sz w:val="25"/>
              </w:rPr>
              <w:t>transportation,</w:t>
            </w:r>
            <w:r>
              <w:rPr>
                <w:i/>
                <w:spacing w:val="-5"/>
                <w:sz w:val="25"/>
              </w:rPr>
              <w:t xml:space="preserve"> </w:t>
            </w:r>
            <w:r>
              <w:rPr>
                <w:i/>
                <w:sz w:val="25"/>
              </w:rPr>
              <w:t>processing,</w:t>
            </w:r>
            <w:r>
              <w:rPr>
                <w:i/>
                <w:spacing w:val="-5"/>
                <w:sz w:val="25"/>
              </w:rPr>
              <w:t xml:space="preserve"> </w:t>
            </w:r>
            <w:r>
              <w:rPr>
                <w:i/>
                <w:sz w:val="25"/>
              </w:rPr>
              <w:t>removal</w:t>
            </w:r>
            <w:r>
              <w:rPr>
                <w:i/>
                <w:spacing w:val="-4"/>
                <w:sz w:val="25"/>
              </w:rPr>
              <w:t xml:space="preserve"> </w:t>
            </w:r>
            <w:r>
              <w:rPr>
                <w:i/>
                <w:sz w:val="25"/>
              </w:rPr>
              <w:t>and/or</w:t>
            </w:r>
            <w:r>
              <w:rPr>
                <w:i/>
                <w:sz w:val="25"/>
              </w:rPr>
              <w:t xml:space="preserve"> notification of waste depending on the properties of the waste</w:t>
            </w:r>
          </w:p>
          <w:p w14:paraId="341FE4DC" w14:textId="77777777" w:rsidR="00B77F69" w:rsidRDefault="0070623B">
            <w:pPr>
              <w:pStyle w:val="TableParagraph"/>
              <w:numPr>
                <w:ilvl w:val="0"/>
                <w:numId w:val="2"/>
              </w:numPr>
              <w:tabs>
                <w:tab w:val="left" w:pos="256"/>
              </w:tabs>
              <w:spacing w:line="249" w:lineRule="auto"/>
              <w:ind w:left="106" w:right="294" w:firstLine="0"/>
              <w:rPr>
                <w:i/>
                <w:sz w:val="25"/>
              </w:rPr>
            </w:pPr>
            <w:proofErr w:type="gramStart"/>
            <w:r>
              <w:rPr>
                <w:i/>
                <w:sz w:val="25"/>
              </w:rPr>
              <w:t>applies</w:t>
            </w:r>
            <w:proofErr w:type="gramEnd"/>
            <w:r>
              <w:rPr>
                <w:i/>
                <w:spacing w:val="-2"/>
                <w:sz w:val="25"/>
              </w:rPr>
              <w:t xml:space="preserve"> </w:t>
            </w:r>
            <w:r>
              <w:rPr>
                <w:i/>
                <w:sz w:val="25"/>
              </w:rPr>
              <w:t>appropriate</w:t>
            </w:r>
            <w:r>
              <w:rPr>
                <w:i/>
                <w:spacing w:val="-2"/>
                <w:sz w:val="25"/>
              </w:rPr>
              <w:t xml:space="preserve"> </w:t>
            </w:r>
            <w:r>
              <w:rPr>
                <w:i/>
                <w:sz w:val="25"/>
              </w:rPr>
              <w:t>ways</w:t>
            </w:r>
            <w:r>
              <w:rPr>
                <w:i/>
                <w:spacing w:val="-1"/>
                <w:sz w:val="25"/>
              </w:rPr>
              <w:t xml:space="preserve"> </w:t>
            </w:r>
            <w:r>
              <w:rPr>
                <w:i/>
                <w:sz w:val="25"/>
              </w:rPr>
              <w:t>and</w:t>
            </w:r>
            <w:r>
              <w:rPr>
                <w:i/>
                <w:spacing w:val="-2"/>
                <w:sz w:val="25"/>
              </w:rPr>
              <w:t xml:space="preserve"> </w:t>
            </w:r>
            <w:r>
              <w:rPr>
                <w:i/>
                <w:sz w:val="25"/>
              </w:rPr>
              <w:t>operations</w:t>
            </w:r>
            <w:r>
              <w:rPr>
                <w:i/>
                <w:spacing w:val="-4"/>
                <w:sz w:val="25"/>
              </w:rPr>
              <w:t xml:space="preserve"> </w:t>
            </w:r>
            <w:r>
              <w:rPr>
                <w:i/>
                <w:sz w:val="25"/>
              </w:rPr>
              <w:t>of</w:t>
            </w:r>
            <w:r>
              <w:rPr>
                <w:i/>
                <w:spacing w:val="-1"/>
                <w:sz w:val="25"/>
              </w:rPr>
              <w:t xml:space="preserve"> </w:t>
            </w:r>
            <w:r>
              <w:rPr>
                <w:i/>
                <w:sz w:val="25"/>
              </w:rPr>
              <w:t>removing</w:t>
            </w:r>
            <w:r>
              <w:rPr>
                <w:i/>
                <w:spacing w:val="-1"/>
                <w:sz w:val="25"/>
              </w:rPr>
              <w:t xml:space="preserve"> </w:t>
            </w:r>
            <w:r>
              <w:rPr>
                <w:i/>
                <w:sz w:val="25"/>
              </w:rPr>
              <w:t>the</w:t>
            </w:r>
            <w:r>
              <w:rPr>
                <w:i/>
                <w:spacing w:val="-2"/>
                <w:sz w:val="25"/>
              </w:rPr>
              <w:t xml:space="preserve"> </w:t>
            </w:r>
            <w:r>
              <w:rPr>
                <w:i/>
                <w:sz w:val="25"/>
              </w:rPr>
              <w:t>different</w:t>
            </w:r>
            <w:r>
              <w:rPr>
                <w:i/>
                <w:spacing w:val="-2"/>
                <w:sz w:val="25"/>
              </w:rPr>
              <w:t xml:space="preserve"> </w:t>
            </w:r>
            <w:r>
              <w:rPr>
                <w:i/>
                <w:sz w:val="25"/>
              </w:rPr>
              <w:t>types</w:t>
            </w:r>
            <w:r>
              <w:rPr>
                <w:i/>
                <w:spacing w:val="-2"/>
                <w:sz w:val="25"/>
              </w:rPr>
              <w:t xml:space="preserve"> </w:t>
            </w:r>
            <w:r>
              <w:rPr>
                <w:i/>
                <w:sz w:val="25"/>
              </w:rPr>
              <w:t>of</w:t>
            </w:r>
            <w:r>
              <w:rPr>
                <w:i/>
                <w:spacing w:val="-1"/>
                <w:sz w:val="25"/>
              </w:rPr>
              <w:t xml:space="preserve"> </w:t>
            </w:r>
            <w:r>
              <w:rPr>
                <w:i/>
                <w:sz w:val="25"/>
              </w:rPr>
              <w:t>dangerous and non-dangerous</w:t>
            </w:r>
          </w:p>
          <w:p w14:paraId="341FE4DD" w14:textId="77777777" w:rsidR="00B77F69" w:rsidRDefault="0070623B">
            <w:pPr>
              <w:pStyle w:val="TableParagraph"/>
              <w:numPr>
                <w:ilvl w:val="0"/>
                <w:numId w:val="2"/>
              </w:numPr>
              <w:tabs>
                <w:tab w:val="left" w:pos="256"/>
              </w:tabs>
              <w:spacing w:before="5"/>
              <w:ind w:left="256" w:hanging="150"/>
              <w:rPr>
                <w:i/>
                <w:sz w:val="25"/>
              </w:rPr>
            </w:pPr>
            <w:r>
              <w:rPr>
                <w:i/>
                <w:sz w:val="25"/>
              </w:rPr>
              <w:t>identifies</w:t>
            </w:r>
            <w:r>
              <w:rPr>
                <w:i/>
                <w:spacing w:val="-11"/>
                <w:sz w:val="25"/>
              </w:rPr>
              <w:t xml:space="preserve"> </w:t>
            </w:r>
            <w:r>
              <w:rPr>
                <w:i/>
                <w:sz w:val="25"/>
              </w:rPr>
              <w:t>hazardous</w:t>
            </w:r>
            <w:r>
              <w:rPr>
                <w:i/>
                <w:spacing w:val="-10"/>
                <w:sz w:val="25"/>
              </w:rPr>
              <w:t xml:space="preserve"> </w:t>
            </w:r>
            <w:r>
              <w:rPr>
                <w:i/>
                <w:sz w:val="25"/>
              </w:rPr>
              <w:t>waste</w:t>
            </w:r>
            <w:r>
              <w:rPr>
                <w:i/>
                <w:spacing w:val="-10"/>
                <w:sz w:val="25"/>
              </w:rPr>
              <w:t xml:space="preserve"> </w:t>
            </w:r>
            <w:r>
              <w:rPr>
                <w:i/>
                <w:sz w:val="25"/>
              </w:rPr>
              <w:t>and</w:t>
            </w:r>
            <w:r>
              <w:rPr>
                <w:i/>
                <w:spacing w:val="-9"/>
                <w:sz w:val="25"/>
              </w:rPr>
              <w:t xml:space="preserve"> </w:t>
            </w:r>
            <w:r>
              <w:rPr>
                <w:i/>
                <w:sz w:val="25"/>
              </w:rPr>
              <w:t>handles</w:t>
            </w:r>
            <w:r>
              <w:rPr>
                <w:i/>
                <w:spacing w:val="-12"/>
                <w:sz w:val="25"/>
              </w:rPr>
              <w:t xml:space="preserve"> </w:t>
            </w:r>
            <w:r>
              <w:rPr>
                <w:i/>
                <w:sz w:val="25"/>
              </w:rPr>
              <w:t>it</w:t>
            </w:r>
            <w:r>
              <w:rPr>
                <w:i/>
                <w:spacing w:val="-10"/>
                <w:sz w:val="25"/>
              </w:rPr>
              <w:t xml:space="preserve"> </w:t>
            </w:r>
            <w:r>
              <w:rPr>
                <w:i/>
                <w:sz w:val="25"/>
              </w:rPr>
              <w:t>in</w:t>
            </w:r>
            <w:r>
              <w:rPr>
                <w:i/>
                <w:spacing w:val="-9"/>
                <w:sz w:val="25"/>
              </w:rPr>
              <w:t xml:space="preserve"> </w:t>
            </w:r>
            <w:r>
              <w:rPr>
                <w:i/>
                <w:sz w:val="25"/>
              </w:rPr>
              <w:t>an</w:t>
            </w:r>
            <w:r>
              <w:rPr>
                <w:i/>
                <w:spacing w:val="-11"/>
                <w:sz w:val="25"/>
              </w:rPr>
              <w:t xml:space="preserve"> </w:t>
            </w:r>
            <w:r>
              <w:rPr>
                <w:i/>
                <w:sz w:val="25"/>
              </w:rPr>
              <w:t>appropriate</w:t>
            </w:r>
            <w:r>
              <w:rPr>
                <w:i/>
                <w:spacing w:val="-10"/>
                <w:sz w:val="25"/>
              </w:rPr>
              <w:t xml:space="preserve"> </w:t>
            </w:r>
            <w:r>
              <w:rPr>
                <w:i/>
                <w:spacing w:val="-2"/>
                <w:sz w:val="25"/>
              </w:rPr>
              <w:t>manner</w:t>
            </w:r>
          </w:p>
          <w:p w14:paraId="341FE4DE" w14:textId="77777777" w:rsidR="00B77F69" w:rsidRDefault="0070623B">
            <w:pPr>
              <w:pStyle w:val="TableParagraph"/>
              <w:numPr>
                <w:ilvl w:val="0"/>
                <w:numId w:val="2"/>
              </w:numPr>
              <w:tabs>
                <w:tab w:val="left" w:pos="256"/>
              </w:tabs>
              <w:spacing w:before="15"/>
              <w:ind w:left="256" w:hanging="150"/>
              <w:rPr>
                <w:i/>
                <w:sz w:val="25"/>
              </w:rPr>
            </w:pPr>
            <w:r>
              <w:rPr>
                <w:i/>
                <w:sz w:val="25"/>
              </w:rPr>
              <w:t>knows</w:t>
            </w:r>
            <w:r>
              <w:rPr>
                <w:i/>
                <w:spacing w:val="-4"/>
                <w:sz w:val="25"/>
              </w:rPr>
              <w:t xml:space="preserve"> </w:t>
            </w:r>
            <w:r>
              <w:rPr>
                <w:i/>
                <w:sz w:val="25"/>
              </w:rPr>
              <w:t>the</w:t>
            </w:r>
            <w:r>
              <w:rPr>
                <w:i/>
                <w:spacing w:val="-3"/>
                <w:sz w:val="25"/>
              </w:rPr>
              <w:t xml:space="preserve"> </w:t>
            </w:r>
            <w:r>
              <w:rPr>
                <w:i/>
                <w:sz w:val="25"/>
              </w:rPr>
              <w:t>rules</w:t>
            </w:r>
            <w:r>
              <w:rPr>
                <w:i/>
                <w:spacing w:val="-2"/>
                <w:sz w:val="25"/>
              </w:rPr>
              <w:t xml:space="preserve"> </w:t>
            </w:r>
            <w:r>
              <w:rPr>
                <w:i/>
                <w:sz w:val="25"/>
              </w:rPr>
              <w:t>for</w:t>
            </w:r>
            <w:r>
              <w:rPr>
                <w:i/>
                <w:spacing w:val="-4"/>
                <w:sz w:val="25"/>
              </w:rPr>
              <w:t xml:space="preserve"> </w:t>
            </w:r>
            <w:r>
              <w:rPr>
                <w:i/>
                <w:sz w:val="25"/>
              </w:rPr>
              <w:t>dealing</w:t>
            </w:r>
            <w:r>
              <w:rPr>
                <w:i/>
                <w:spacing w:val="-2"/>
                <w:sz w:val="25"/>
              </w:rPr>
              <w:t xml:space="preserve"> </w:t>
            </w:r>
            <w:r>
              <w:rPr>
                <w:i/>
                <w:sz w:val="25"/>
              </w:rPr>
              <w:t>with</w:t>
            </w:r>
            <w:r>
              <w:rPr>
                <w:i/>
                <w:spacing w:val="-3"/>
                <w:sz w:val="25"/>
              </w:rPr>
              <w:t xml:space="preserve"> </w:t>
            </w:r>
            <w:r>
              <w:rPr>
                <w:i/>
                <w:sz w:val="25"/>
              </w:rPr>
              <w:t>hazardous</w:t>
            </w:r>
            <w:r>
              <w:rPr>
                <w:i/>
                <w:spacing w:val="-3"/>
                <w:sz w:val="25"/>
              </w:rPr>
              <w:t xml:space="preserve"> </w:t>
            </w:r>
            <w:r>
              <w:rPr>
                <w:i/>
                <w:spacing w:val="-2"/>
                <w:sz w:val="25"/>
              </w:rPr>
              <w:t>waste</w:t>
            </w:r>
          </w:p>
          <w:p w14:paraId="341FE4DF" w14:textId="77777777" w:rsidR="00B77F69" w:rsidRDefault="0070623B">
            <w:pPr>
              <w:pStyle w:val="TableParagraph"/>
              <w:numPr>
                <w:ilvl w:val="0"/>
                <w:numId w:val="2"/>
              </w:numPr>
              <w:tabs>
                <w:tab w:val="left" w:pos="256"/>
              </w:tabs>
              <w:spacing w:before="13"/>
              <w:ind w:left="256" w:hanging="150"/>
              <w:rPr>
                <w:i/>
                <w:sz w:val="25"/>
              </w:rPr>
            </w:pPr>
            <w:r>
              <w:rPr>
                <w:i/>
                <w:sz w:val="25"/>
              </w:rPr>
              <w:t>performs</w:t>
            </w:r>
            <w:r>
              <w:rPr>
                <w:i/>
                <w:spacing w:val="-11"/>
                <w:sz w:val="25"/>
              </w:rPr>
              <w:t xml:space="preserve"> </w:t>
            </w:r>
            <w:r>
              <w:rPr>
                <w:i/>
                <w:sz w:val="25"/>
              </w:rPr>
              <w:t>appropriate</w:t>
            </w:r>
            <w:r>
              <w:rPr>
                <w:i/>
                <w:spacing w:val="-10"/>
                <w:sz w:val="25"/>
              </w:rPr>
              <w:t xml:space="preserve"> </w:t>
            </w:r>
            <w:r>
              <w:rPr>
                <w:i/>
                <w:sz w:val="25"/>
              </w:rPr>
              <w:t>recording</w:t>
            </w:r>
            <w:r>
              <w:rPr>
                <w:i/>
                <w:spacing w:val="-10"/>
                <w:sz w:val="25"/>
              </w:rPr>
              <w:t xml:space="preserve"> </w:t>
            </w:r>
            <w:r>
              <w:rPr>
                <w:i/>
                <w:sz w:val="25"/>
              </w:rPr>
              <w:t>and</w:t>
            </w:r>
            <w:r>
              <w:rPr>
                <w:i/>
                <w:spacing w:val="-12"/>
                <w:sz w:val="25"/>
              </w:rPr>
              <w:t xml:space="preserve"> </w:t>
            </w:r>
            <w:r>
              <w:rPr>
                <w:i/>
                <w:sz w:val="25"/>
              </w:rPr>
              <w:t>classification</w:t>
            </w:r>
            <w:r>
              <w:rPr>
                <w:i/>
                <w:spacing w:val="-9"/>
                <w:sz w:val="25"/>
              </w:rPr>
              <w:t xml:space="preserve"> </w:t>
            </w:r>
            <w:r>
              <w:rPr>
                <w:i/>
                <w:sz w:val="25"/>
              </w:rPr>
              <w:t>of</w:t>
            </w:r>
            <w:r>
              <w:rPr>
                <w:i/>
                <w:spacing w:val="-10"/>
                <w:sz w:val="25"/>
              </w:rPr>
              <w:t xml:space="preserve"> </w:t>
            </w:r>
            <w:r>
              <w:rPr>
                <w:i/>
                <w:sz w:val="25"/>
              </w:rPr>
              <w:t>hazardous</w:t>
            </w:r>
            <w:r>
              <w:rPr>
                <w:i/>
                <w:spacing w:val="-10"/>
                <w:sz w:val="25"/>
              </w:rPr>
              <w:t xml:space="preserve"> </w:t>
            </w:r>
            <w:r>
              <w:rPr>
                <w:i/>
                <w:spacing w:val="-2"/>
                <w:sz w:val="25"/>
              </w:rPr>
              <w:t>waste</w:t>
            </w:r>
          </w:p>
          <w:p w14:paraId="341FE4E0" w14:textId="77777777" w:rsidR="00B77F69" w:rsidRDefault="0070623B">
            <w:pPr>
              <w:pStyle w:val="TableParagraph"/>
              <w:numPr>
                <w:ilvl w:val="0"/>
                <w:numId w:val="2"/>
              </w:numPr>
              <w:tabs>
                <w:tab w:val="left" w:pos="256"/>
              </w:tabs>
              <w:spacing w:before="15"/>
              <w:ind w:left="256" w:hanging="150"/>
              <w:rPr>
                <w:i/>
                <w:sz w:val="25"/>
              </w:rPr>
            </w:pPr>
            <w:r>
              <w:rPr>
                <w:i/>
                <w:sz w:val="25"/>
              </w:rPr>
              <w:t>understands</w:t>
            </w:r>
            <w:r>
              <w:rPr>
                <w:i/>
                <w:spacing w:val="-12"/>
                <w:sz w:val="25"/>
              </w:rPr>
              <w:t xml:space="preserve"> </w:t>
            </w:r>
            <w:r>
              <w:rPr>
                <w:i/>
                <w:sz w:val="25"/>
              </w:rPr>
              <w:t>the</w:t>
            </w:r>
            <w:r>
              <w:rPr>
                <w:i/>
                <w:spacing w:val="-10"/>
                <w:sz w:val="25"/>
              </w:rPr>
              <w:t xml:space="preserve"> </w:t>
            </w:r>
            <w:r>
              <w:rPr>
                <w:i/>
                <w:sz w:val="25"/>
              </w:rPr>
              <w:t>purpose</w:t>
            </w:r>
            <w:r>
              <w:rPr>
                <w:i/>
                <w:spacing w:val="-11"/>
                <w:sz w:val="25"/>
              </w:rPr>
              <w:t xml:space="preserve"> </w:t>
            </w:r>
            <w:r>
              <w:rPr>
                <w:i/>
                <w:sz w:val="25"/>
              </w:rPr>
              <w:t>of</w:t>
            </w:r>
            <w:r>
              <w:rPr>
                <w:i/>
                <w:spacing w:val="-10"/>
                <w:sz w:val="25"/>
              </w:rPr>
              <w:t xml:space="preserve"> </w:t>
            </w:r>
            <w:r>
              <w:rPr>
                <w:i/>
                <w:sz w:val="25"/>
              </w:rPr>
              <w:t>examining</w:t>
            </w:r>
            <w:r>
              <w:rPr>
                <w:i/>
                <w:spacing w:val="-9"/>
                <w:sz w:val="25"/>
              </w:rPr>
              <w:t xml:space="preserve"> </w:t>
            </w:r>
            <w:r>
              <w:rPr>
                <w:i/>
                <w:sz w:val="25"/>
              </w:rPr>
              <w:t>the</w:t>
            </w:r>
            <w:r>
              <w:rPr>
                <w:i/>
                <w:spacing w:val="-11"/>
                <w:sz w:val="25"/>
              </w:rPr>
              <w:t xml:space="preserve"> </w:t>
            </w:r>
            <w:r>
              <w:rPr>
                <w:i/>
                <w:sz w:val="25"/>
              </w:rPr>
              <w:t>characteristics</w:t>
            </w:r>
            <w:r>
              <w:rPr>
                <w:i/>
                <w:spacing w:val="-10"/>
                <w:sz w:val="25"/>
              </w:rPr>
              <w:t xml:space="preserve"> </w:t>
            </w:r>
            <w:r>
              <w:rPr>
                <w:i/>
                <w:sz w:val="25"/>
              </w:rPr>
              <w:t>of</w:t>
            </w:r>
            <w:r>
              <w:rPr>
                <w:i/>
                <w:spacing w:val="-10"/>
                <w:sz w:val="25"/>
              </w:rPr>
              <w:t xml:space="preserve"> </w:t>
            </w:r>
            <w:r>
              <w:rPr>
                <w:i/>
                <w:sz w:val="25"/>
              </w:rPr>
              <w:t>hazardous</w:t>
            </w:r>
            <w:r>
              <w:rPr>
                <w:i/>
                <w:spacing w:val="-10"/>
                <w:sz w:val="25"/>
              </w:rPr>
              <w:t xml:space="preserve"> </w:t>
            </w:r>
            <w:r>
              <w:rPr>
                <w:i/>
                <w:spacing w:val="-2"/>
                <w:sz w:val="25"/>
              </w:rPr>
              <w:t>waste</w:t>
            </w:r>
          </w:p>
          <w:p w14:paraId="341FE4E1" w14:textId="77777777" w:rsidR="00B77F69" w:rsidRDefault="0070623B">
            <w:pPr>
              <w:pStyle w:val="TableParagraph"/>
              <w:numPr>
                <w:ilvl w:val="0"/>
                <w:numId w:val="2"/>
              </w:numPr>
              <w:tabs>
                <w:tab w:val="left" w:pos="256"/>
              </w:tabs>
              <w:spacing w:before="16"/>
              <w:ind w:left="256" w:hanging="150"/>
              <w:rPr>
                <w:i/>
                <w:sz w:val="25"/>
              </w:rPr>
            </w:pPr>
            <w:r>
              <w:rPr>
                <w:i/>
                <w:sz w:val="25"/>
              </w:rPr>
              <w:t>applies</w:t>
            </w:r>
            <w:r>
              <w:rPr>
                <w:i/>
                <w:spacing w:val="-16"/>
                <w:sz w:val="25"/>
              </w:rPr>
              <w:t xml:space="preserve"> </w:t>
            </w:r>
            <w:r>
              <w:rPr>
                <w:i/>
                <w:sz w:val="25"/>
              </w:rPr>
              <w:t>appropriate</w:t>
            </w:r>
            <w:r>
              <w:rPr>
                <w:i/>
                <w:spacing w:val="-16"/>
                <w:sz w:val="25"/>
              </w:rPr>
              <w:t xml:space="preserve"> </w:t>
            </w:r>
            <w:r>
              <w:rPr>
                <w:i/>
                <w:sz w:val="25"/>
              </w:rPr>
              <w:t>methods</w:t>
            </w:r>
            <w:r>
              <w:rPr>
                <w:i/>
                <w:spacing w:val="-15"/>
                <w:sz w:val="25"/>
              </w:rPr>
              <w:t xml:space="preserve"> </w:t>
            </w:r>
            <w:r>
              <w:rPr>
                <w:i/>
                <w:sz w:val="25"/>
              </w:rPr>
              <w:t>of</w:t>
            </w:r>
            <w:r>
              <w:rPr>
                <w:i/>
                <w:spacing w:val="-16"/>
                <w:sz w:val="25"/>
              </w:rPr>
              <w:t xml:space="preserve"> </w:t>
            </w:r>
            <w:r>
              <w:rPr>
                <w:i/>
                <w:sz w:val="25"/>
              </w:rPr>
              <w:t>packaging,</w:t>
            </w:r>
            <w:r>
              <w:rPr>
                <w:i/>
                <w:spacing w:val="-16"/>
                <w:sz w:val="25"/>
              </w:rPr>
              <w:t xml:space="preserve"> </w:t>
            </w:r>
            <w:r>
              <w:rPr>
                <w:i/>
                <w:sz w:val="25"/>
              </w:rPr>
              <w:t>labeling</w:t>
            </w:r>
            <w:r>
              <w:rPr>
                <w:i/>
                <w:spacing w:val="-14"/>
                <w:sz w:val="25"/>
              </w:rPr>
              <w:t xml:space="preserve"> </w:t>
            </w:r>
            <w:r>
              <w:rPr>
                <w:i/>
                <w:sz w:val="25"/>
              </w:rPr>
              <w:t>and</w:t>
            </w:r>
            <w:r>
              <w:rPr>
                <w:i/>
                <w:spacing w:val="-16"/>
                <w:sz w:val="25"/>
              </w:rPr>
              <w:t xml:space="preserve"> </w:t>
            </w:r>
            <w:r>
              <w:rPr>
                <w:i/>
                <w:sz w:val="25"/>
              </w:rPr>
              <w:t>transporting</w:t>
            </w:r>
            <w:r>
              <w:rPr>
                <w:i/>
                <w:spacing w:val="-14"/>
                <w:sz w:val="25"/>
              </w:rPr>
              <w:t xml:space="preserve"> </w:t>
            </w:r>
            <w:r>
              <w:rPr>
                <w:i/>
                <w:sz w:val="25"/>
              </w:rPr>
              <w:t>hazardous</w:t>
            </w:r>
            <w:r>
              <w:rPr>
                <w:i/>
                <w:spacing w:val="-15"/>
                <w:sz w:val="25"/>
              </w:rPr>
              <w:t xml:space="preserve"> </w:t>
            </w:r>
            <w:r>
              <w:rPr>
                <w:i/>
                <w:spacing w:val="-2"/>
                <w:sz w:val="25"/>
              </w:rPr>
              <w:t>waste</w:t>
            </w:r>
          </w:p>
          <w:p w14:paraId="341FE4E2" w14:textId="77777777" w:rsidR="00B77F69" w:rsidRDefault="0070623B">
            <w:pPr>
              <w:pStyle w:val="TableParagraph"/>
              <w:numPr>
                <w:ilvl w:val="0"/>
                <w:numId w:val="2"/>
              </w:numPr>
              <w:tabs>
                <w:tab w:val="left" w:pos="256"/>
              </w:tabs>
              <w:spacing w:before="15"/>
              <w:ind w:left="256" w:hanging="150"/>
              <w:rPr>
                <w:i/>
                <w:sz w:val="25"/>
              </w:rPr>
            </w:pPr>
            <w:r>
              <w:rPr>
                <w:i/>
                <w:sz w:val="25"/>
              </w:rPr>
              <w:t>uses</w:t>
            </w:r>
            <w:r>
              <w:rPr>
                <w:i/>
                <w:spacing w:val="-9"/>
                <w:sz w:val="25"/>
              </w:rPr>
              <w:t xml:space="preserve"> </w:t>
            </w:r>
            <w:r>
              <w:rPr>
                <w:i/>
                <w:sz w:val="25"/>
              </w:rPr>
              <w:t>an</w:t>
            </w:r>
            <w:r>
              <w:rPr>
                <w:i/>
                <w:spacing w:val="-7"/>
                <w:sz w:val="25"/>
              </w:rPr>
              <w:t xml:space="preserve"> </w:t>
            </w:r>
            <w:r>
              <w:rPr>
                <w:i/>
                <w:sz w:val="25"/>
              </w:rPr>
              <w:t>appropriate</w:t>
            </w:r>
            <w:r>
              <w:rPr>
                <w:i/>
                <w:spacing w:val="-8"/>
                <w:sz w:val="25"/>
              </w:rPr>
              <w:t xml:space="preserve"> </w:t>
            </w:r>
            <w:r>
              <w:rPr>
                <w:i/>
                <w:sz w:val="25"/>
              </w:rPr>
              <w:t>way</w:t>
            </w:r>
            <w:r>
              <w:rPr>
                <w:i/>
                <w:spacing w:val="-9"/>
                <w:sz w:val="25"/>
              </w:rPr>
              <w:t xml:space="preserve"> </w:t>
            </w:r>
            <w:r>
              <w:rPr>
                <w:i/>
                <w:sz w:val="25"/>
              </w:rPr>
              <w:t>of</w:t>
            </w:r>
            <w:r>
              <w:rPr>
                <w:i/>
                <w:spacing w:val="-8"/>
                <w:sz w:val="25"/>
              </w:rPr>
              <w:t xml:space="preserve"> </w:t>
            </w:r>
            <w:r>
              <w:rPr>
                <w:i/>
                <w:sz w:val="25"/>
              </w:rPr>
              <w:t>dealing</w:t>
            </w:r>
            <w:r>
              <w:rPr>
                <w:i/>
                <w:spacing w:val="-7"/>
                <w:sz w:val="25"/>
              </w:rPr>
              <w:t xml:space="preserve"> </w:t>
            </w:r>
            <w:r>
              <w:rPr>
                <w:i/>
                <w:sz w:val="25"/>
              </w:rPr>
              <w:t>with</w:t>
            </w:r>
            <w:r>
              <w:rPr>
                <w:i/>
                <w:spacing w:val="-9"/>
                <w:sz w:val="25"/>
              </w:rPr>
              <w:t xml:space="preserve"> </w:t>
            </w:r>
            <w:r>
              <w:rPr>
                <w:i/>
                <w:sz w:val="25"/>
              </w:rPr>
              <w:t>special</w:t>
            </w:r>
            <w:r>
              <w:rPr>
                <w:i/>
                <w:spacing w:val="-9"/>
                <w:sz w:val="25"/>
              </w:rPr>
              <w:t xml:space="preserve"> </w:t>
            </w:r>
            <w:r>
              <w:rPr>
                <w:i/>
                <w:sz w:val="25"/>
              </w:rPr>
              <w:t>types</w:t>
            </w:r>
            <w:r>
              <w:rPr>
                <w:i/>
                <w:spacing w:val="-8"/>
                <w:sz w:val="25"/>
              </w:rPr>
              <w:t xml:space="preserve"> </w:t>
            </w:r>
            <w:r>
              <w:rPr>
                <w:i/>
                <w:sz w:val="25"/>
              </w:rPr>
              <w:t>of</w:t>
            </w:r>
            <w:r>
              <w:rPr>
                <w:i/>
                <w:spacing w:val="-8"/>
                <w:sz w:val="25"/>
              </w:rPr>
              <w:t xml:space="preserve"> </w:t>
            </w:r>
            <w:r>
              <w:rPr>
                <w:i/>
                <w:sz w:val="25"/>
              </w:rPr>
              <w:t>hazardous</w:t>
            </w:r>
            <w:r>
              <w:rPr>
                <w:i/>
                <w:spacing w:val="-9"/>
                <w:sz w:val="25"/>
              </w:rPr>
              <w:t xml:space="preserve"> </w:t>
            </w:r>
            <w:r>
              <w:rPr>
                <w:i/>
                <w:spacing w:val="-2"/>
                <w:sz w:val="25"/>
              </w:rPr>
              <w:t>waste</w:t>
            </w:r>
          </w:p>
          <w:p w14:paraId="341FE4E3" w14:textId="77777777" w:rsidR="00B77F69" w:rsidRDefault="0070623B">
            <w:pPr>
              <w:pStyle w:val="TableParagraph"/>
              <w:numPr>
                <w:ilvl w:val="0"/>
                <w:numId w:val="2"/>
              </w:numPr>
              <w:tabs>
                <w:tab w:val="left" w:pos="256"/>
              </w:tabs>
              <w:spacing w:before="13"/>
              <w:ind w:left="256" w:hanging="150"/>
              <w:rPr>
                <w:i/>
                <w:sz w:val="25"/>
              </w:rPr>
            </w:pPr>
            <w:r>
              <w:rPr>
                <w:i/>
                <w:sz w:val="25"/>
              </w:rPr>
              <w:t>handles</w:t>
            </w:r>
            <w:r>
              <w:rPr>
                <w:i/>
                <w:spacing w:val="-6"/>
                <w:sz w:val="25"/>
              </w:rPr>
              <w:t xml:space="preserve"> </w:t>
            </w:r>
            <w:r>
              <w:rPr>
                <w:i/>
                <w:sz w:val="25"/>
              </w:rPr>
              <w:t>waste</w:t>
            </w:r>
            <w:r>
              <w:rPr>
                <w:i/>
                <w:spacing w:val="-5"/>
                <w:sz w:val="25"/>
              </w:rPr>
              <w:t xml:space="preserve"> </w:t>
            </w:r>
            <w:r>
              <w:rPr>
                <w:i/>
                <w:sz w:val="25"/>
              </w:rPr>
              <w:t>oils</w:t>
            </w:r>
            <w:r>
              <w:rPr>
                <w:i/>
                <w:spacing w:val="-6"/>
                <w:sz w:val="25"/>
              </w:rPr>
              <w:t xml:space="preserve"> </w:t>
            </w:r>
            <w:r>
              <w:rPr>
                <w:i/>
                <w:spacing w:val="-2"/>
                <w:sz w:val="25"/>
              </w:rPr>
              <w:t>appropriately</w:t>
            </w:r>
          </w:p>
          <w:p w14:paraId="341FE4E4" w14:textId="77777777" w:rsidR="00B77F69" w:rsidRDefault="0070623B">
            <w:pPr>
              <w:pStyle w:val="TableParagraph"/>
              <w:numPr>
                <w:ilvl w:val="0"/>
                <w:numId w:val="2"/>
              </w:numPr>
              <w:tabs>
                <w:tab w:val="left" w:pos="256"/>
              </w:tabs>
              <w:spacing w:before="16" w:line="252" w:lineRule="auto"/>
              <w:ind w:left="106" w:right="297" w:firstLine="0"/>
              <w:rPr>
                <w:i/>
                <w:sz w:val="25"/>
              </w:rPr>
            </w:pPr>
            <w:r>
              <w:rPr>
                <w:i/>
                <w:sz w:val="25"/>
              </w:rPr>
              <w:t>treats</w:t>
            </w:r>
            <w:r>
              <w:rPr>
                <w:i/>
                <w:spacing w:val="-5"/>
                <w:sz w:val="25"/>
              </w:rPr>
              <w:t xml:space="preserve"> </w:t>
            </w:r>
            <w:r>
              <w:rPr>
                <w:i/>
                <w:sz w:val="25"/>
              </w:rPr>
              <w:t>appropriately</w:t>
            </w:r>
            <w:r>
              <w:rPr>
                <w:i/>
                <w:spacing w:val="-5"/>
                <w:sz w:val="25"/>
              </w:rPr>
              <w:t xml:space="preserve"> </w:t>
            </w:r>
            <w:r>
              <w:rPr>
                <w:i/>
                <w:sz w:val="25"/>
              </w:rPr>
              <w:t>and</w:t>
            </w:r>
            <w:r>
              <w:rPr>
                <w:i/>
                <w:spacing w:val="-5"/>
                <w:sz w:val="25"/>
              </w:rPr>
              <w:t xml:space="preserve"> </w:t>
            </w:r>
            <w:r>
              <w:rPr>
                <w:i/>
                <w:sz w:val="25"/>
              </w:rPr>
              <w:t>disposes</w:t>
            </w:r>
            <w:r>
              <w:rPr>
                <w:i/>
                <w:spacing w:val="-7"/>
                <w:sz w:val="25"/>
              </w:rPr>
              <w:t xml:space="preserve"> </w:t>
            </w:r>
            <w:r>
              <w:rPr>
                <w:i/>
                <w:sz w:val="25"/>
              </w:rPr>
              <w:t>of</w:t>
            </w:r>
            <w:r>
              <w:rPr>
                <w:i/>
                <w:spacing w:val="-4"/>
                <w:sz w:val="25"/>
              </w:rPr>
              <w:t xml:space="preserve"> </w:t>
            </w:r>
            <w:r>
              <w:rPr>
                <w:i/>
                <w:sz w:val="25"/>
              </w:rPr>
              <w:t>special</w:t>
            </w:r>
            <w:r>
              <w:rPr>
                <w:i/>
                <w:spacing w:val="-4"/>
                <w:sz w:val="25"/>
              </w:rPr>
              <w:t xml:space="preserve"> </w:t>
            </w:r>
            <w:r>
              <w:rPr>
                <w:i/>
                <w:sz w:val="25"/>
              </w:rPr>
              <w:t>types</w:t>
            </w:r>
            <w:r>
              <w:rPr>
                <w:i/>
                <w:spacing w:val="-5"/>
                <w:sz w:val="25"/>
              </w:rPr>
              <w:t xml:space="preserve"> </w:t>
            </w:r>
            <w:r>
              <w:rPr>
                <w:i/>
                <w:sz w:val="25"/>
              </w:rPr>
              <w:t>of</w:t>
            </w:r>
            <w:r>
              <w:rPr>
                <w:i/>
                <w:spacing w:val="-5"/>
                <w:sz w:val="25"/>
              </w:rPr>
              <w:t xml:space="preserve"> </w:t>
            </w:r>
            <w:r>
              <w:rPr>
                <w:i/>
                <w:sz w:val="25"/>
              </w:rPr>
              <w:t>hazardous</w:t>
            </w:r>
            <w:r>
              <w:rPr>
                <w:i/>
                <w:spacing w:val="-5"/>
                <w:sz w:val="25"/>
              </w:rPr>
              <w:t xml:space="preserve"> </w:t>
            </w:r>
            <w:r>
              <w:rPr>
                <w:i/>
                <w:sz w:val="25"/>
              </w:rPr>
              <w:t>waste</w:t>
            </w:r>
            <w:r>
              <w:rPr>
                <w:i/>
                <w:spacing w:val="-5"/>
                <w:sz w:val="25"/>
              </w:rPr>
              <w:t xml:space="preserve"> </w:t>
            </w:r>
            <w:r>
              <w:rPr>
                <w:i/>
                <w:sz w:val="25"/>
              </w:rPr>
              <w:t>(polychlorinated biphenyls (PCB)</w:t>
            </w:r>
          </w:p>
          <w:p w14:paraId="341FE4E5" w14:textId="77777777" w:rsidR="00B77F69" w:rsidRDefault="0070623B">
            <w:pPr>
              <w:pStyle w:val="TableParagraph"/>
              <w:spacing w:line="300" w:lineRule="exact"/>
              <w:ind w:left="166"/>
              <w:rPr>
                <w:i/>
                <w:sz w:val="25"/>
              </w:rPr>
            </w:pPr>
            <w:r>
              <w:rPr>
                <w:i/>
                <w:sz w:val="25"/>
              </w:rPr>
              <w:t>–</w:t>
            </w:r>
            <w:r>
              <w:rPr>
                <w:i/>
                <w:spacing w:val="-10"/>
                <w:sz w:val="25"/>
              </w:rPr>
              <w:t xml:space="preserve"> </w:t>
            </w:r>
            <w:r>
              <w:rPr>
                <w:i/>
                <w:sz w:val="25"/>
              </w:rPr>
              <w:t>synthetic</w:t>
            </w:r>
            <w:r>
              <w:rPr>
                <w:i/>
                <w:spacing w:val="-8"/>
                <w:sz w:val="25"/>
              </w:rPr>
              <w:t xml:space="preserve"> </w:t>
            </w:r>
            <w:r>
              <w:rPr>
                <w:i/>
                <w:sz w:val="25"/>
              </w:rPr>
              <w:t>chemicals,</w:t>
            </w:r>
            <w:r>
              <w:rPr>
                <w:i/>
                <w:spacing w:val="-11"/>
                <w:sz w:val="25"/>
              </w:rPr>
              <w:t xml:space="preserve"> </w:t>
            </w:r>
            <w:r>
              <w:rPr>
                <w:i/>
                <w:sz w:val="25"/>
              </w:rPr>
              <w:t>waste</w:t>
            </w:r>
            <w:r>
              <w:rPr>
                <w:i/>
                <w:spacing w:val="-9"/>
                <w:sz w:val="25"/>
              </w:rPr>
              <w:t xml:space="preserve"> </w:t>
            </w:r>
            <w:r>
              <w:rPr>
                <w:i/>
                <w:sz w:val="25"/>
              </w:rPr>
              <w:t>oils,</w:t>
            </w:r>
            <w:r>
              <w:rPr>
                <w:i/>
                <w:spacing w:val="-9"/>
                <w:sz w:val="25"/>
              </w:rPr>
              <w:t xml:space="preserve"> </w:t>
            </w:r>
            <w:r>
              <w:rPr>
                <w:i/>
                <w:sz w:val="25"/>
              </w:rPr>
              <w:t>medical</w:t>
            </w:r>
            <w:r>
              <w:rPr>
                <w:i/>
                <w:spacing w:val="-9"/>
                <w:sz w:val="25"/>
              </w:rPr>
              <w:t xml:space="preserve"> </w:t>
            </w:r>
            <w:r>
              <w:rPr>
                <w:i/>
                <w:sz w:val="25"/>
              </w:rPr>
              <w:t>waste</w:t>
            </w:r>
            <w:r>
              <w:rPr>
                <w:i/>
                <w:spacing w:val="-9"/>
                <w:sz w:val="25"/>
              </w:rPr>
              <w:t xml:space="preserve"> </w:t>
            </w:r>
            <w:r>
              <w:rPr>
                <w:i/>
                <w:sz w:val="25"/>
              </w:rPr>
              <w:t>and</w:t>
            </w:r>
            <w:r>
              <w:rPr>
                <w:i/>
                <w:spacing w:val="-8"/>
                <w:sz w:val="25"/>
              </w:rPr>
              <w:t xml:space="preserve"> </w:t>
            </w:r>
            <w:r>
              <w:rPr>
                <w:i/>
                <w:sz w:val="25"/>
              </w:rPr>
              <w:t>titanium</w:t>
            </w:r>
            <w:r>
              <w:rPr>
                <w:i/>
                <w:spacing w:val="-9"/>
                <w:sz w:val="25"/>
              </w:rPr>
              <w:t xml:space="preserve"> </w:t>
            </w:r>
            <w:r>
              <w:rPr>
                <w:i/>
                <w:spacing w:val="-2"/>
                <w:sz w:val="25"/>
              </w:rPr>
              <w:t>dioxide)</w:t>
            </w:r>
          </w:p>
          <w:p w14:paraId="341FE4E6" w14:textId="77777777" w:rsidR="00B77F69" w:rsidRDefault="0070623B">
            <w:pPr>
              <w:pStyle w:val="TableParagraph"/>
              <w:numPr>
                <w:ilvl w:val="0"/>
                <w:numId w:val="1"/>
              </w:numPr>
              <w:tabs>
                <w:tab w:val="left" w:pos="256"/>
              </w:tabs>
              <w:spacing w:before="15"/>
              <w:ind w:left="256" w:hanging="150"/>
              <w:rPr>
                <w:i/>
                <w:sz w:val="25"/>
              </w:rPr>
            </w:pPr>
            <w:r>
              <w:rPr>
                <w:i/>
                <w:sz w:val="25"/>
              </w:rPr>
              <w:t>carries</w:t>
            </w:r>
            <w:r>
              <w:rPr>
                <w:i/>
                <w:spacing w:val="-14"/>
                <w:sz w:val="25"/>
              </w:rPr>
              <w:t xml:space="preserve"> </w:t>
            </w:r>
            <w:r>
              <w:rPr>
                <w:i/>
                <w:sz w:val="25"/>
              </w:rPr>
              <w:t>out</w:t>
            </w:r>
            <w:r>
              <w:rPr>
                <w:i/>
                <w:spacing w:val="-13"/>
                <w:sz w:val="25"/>
              </w:rPr>
              <w:t xml:space="preserve"> </w:t>
            </w:r>
            <w:r>
              <w:rPr>
                <w:i/>
                <w:sz w:val="25"/>
              </w:rPr>
              <w:t>appropriate</w:t>
            </w:r>
            <w:r>
              <w:rPr>
                <w:i/>
                <w:spacing w:val="-12"/>
                <w:sz w:val="25"/>
              </w:rPr>
              <w:t xml:space="preserve"> </w:t>
            </w:r>
            <w:r>
              <w:rPr>
                <w:i/>
                <w:sz w:val="25"/>
              </w:rPr>
              <w:t>collection,</w:t>
            </w:r>
            <w:r>
              <w:rPr>
                <w:i/>
                <w:spacing w:val="-14"/>
                <w:sz w:val="25"/>
              </w:rPr>
              <w:t xml:space="preserve"> </w:t>
            </w:r>
            <w:r>
              <w:rPr>
                <w:i/>
                <w:sz w:val="25"/>
              </w:rPr>
              <w:t>transportation,</w:t>
            </w:r>
            <w:r>
              <w:rPr>
                <w:i/>
                <w:spacing w:val="-13"/>
                <w:sz w:val="25"/>
              </w:rPr>
              <w:t xml:space="preserve"> </w:t>
            </w:r>
            <w:r>
              <w:rPr>
                <w:i/>
                <w:spacing w:val="-2"/>
                <w:sz w:val="25"/>
              </w:rPr>
              <w:t>storage</w:t>
            </w:r>
          </w:p>
          <w:p w14:paraId="341FE4E7" w14:textId="77777777" w:rsidR="00B77F69" w:rsidRDefault="0070623B">
            <w:pPr>
              <w:pStyle w:val="TableParagraph"/>
              <w:numPr>
                <w:ilvl w:val="0"/>
                <w:numId w:val="1"/>
              </w:numPr>
              <w:tabs>
                <w:tab w:val="left" w:pos="256"/>
              </w:tabs>
              <w:spacing w:before="16"/>
              <w:ind w:left="256" w:hanging="150"/>
              <w:rPr>
                <w:i/>
                <w:sz w:val="25"/>
              </w:rPr>
            </w:pPr>
            <w:r>
              <w:rPr>
                <w:i/>
                <w:sz w:val="25"/>
              </w:rPr>
              <w:t>the</w:t>
            </w:r>
            <w:r>
              <w:rPr>
                <w:i/>
                <w:spacing w:val="-4"/>
                <w:sz w:val="25"/>
              </w:rPr>
              <w:t xml:space="preserve"> </w:t>
            </w:r>
            <w:r>
              <w:rPr>
                <w:i/>
                <w:sz w:val="25"/>
              </w:rPr>
              <w:t>special</w:t>
            </w:r>
            <w:r>
              <w:rPr>
                <w:i/>
                <w:spacing w:val="-2"/>
                <w:sz w:val="25"/>
              </w:rPr>
              <w:t xml:space="preserve"> </w:t>
            </w:r>
            <w:r>
              <w:rPr>
                <w:i/>
                <w:sz w:val="25"/>
              </w:rPr>
              <w:t>types</w:t>
            </w:r>
            <w:r>
              <w:rPr>
                <w:i/>
                <w:spacing w:val="-3"/>
                <w:sz w:val="25"/>
              </w:rPr>
              <w:t xml:space="preserve"> </w:t>
            </w:r>
            <w:r>
              <w:rPr>
                <w:i/>
                <w:sz w:val="25"/>
              </w:rPr>
              <w:t>of</w:t>
            </w:r>
            <w:r>
              <w:rPr>
                <w:i/>
                <w:spacing w:val="-3"/>
                <w:sz w:val="25"/>
              </w:rPr>
              <w:t xml:space="preserve"> </w:t>
            </w:r>
            <w:r>
              <w:rPr>
                <w:i/>
                <w:sz w:val="25"/>
              </w:rPr>
              <w:t>hazardous</w:t>
            </w:r>
            <w:r>
              <w:rPr>
                <w:i/>
                <w:spacing w:val="-3"/>
                <w:sz w:val="25"/>
              </w:rPr>
              <w:t xml:space="preserve"> </w:t>
            </w:r>
            <w:r>
              <w:rPr>
                <w:i/>
                <w:spacing w:val="-2"/>
                <w:sz w:val="25"/>
              </w:rPr>
              <w:t>waste</w:t>
            </w:r>
          </w:p>
          <w:p w14:paraId="341FE4E8" w14:textId="77777777" w:rsidR="00B77F69" w:rsidRDefault="0070623B">
            <w:pPr>
              <w:pStyle w:val="TableParagraph"/>
              <w:numPr>
                <w:ilvl w:val="0"/>
                <w:numId w:val="1"/>
              </w:numPr>
              <w:tabs>
                <w:tab w:val="left" w:pos="256"/>
              </w:tabs>
              <w:spacing w:before="13"/>
              <w:ind w:left="256" w:hanging="150"/>
              <w:rPr>
                <w:i/>
                <w:sz w:val="25"/>
              </w:rPr>
            </w:pPr>
            <w:r>
              <w:rPr>
                <w:i/>
                <w:sz w:val="25"/>
              </w:rPr>
              <w:t>handles</w:t>
            </w:r>
            <w:r>
              <w:rPr>
                <w:i/>
                <w:spacing w:val="-6"/>
                <w:sz w:val="25"/>
              </w:rPr>
              <w:t xml:space="preserve"> </w:t>
            </w:r>
            <w:r>
              <w:rPr>
                <w:i/>
                <w:sz w:val="25"/>
              </w:rPr>
              <w:t>waste</w:t>
            </w:r>
            <w:r>
              <w:rPr>
                <w:i/>
                <w:spacing w:val="-5"/>
                <w:sz w:val="25"/>
              </w:rPr>
              <w:t xml:space="preserve"> </w:t>
            </w:r>
            <w:r>
              <w:rPr>
                <w:i/>
                <w:sz w:val="25"/>
              </w:rPr>
              <w:t>batteries,</w:t>
            </w:r>
            <w:r>
              <w:rPr>
                <w:i/>
                <w:spacing w:val="-6"/>
                <w:sz w:val="25"/>
              </w:rPr>
              <w:t xml:space="preserve"> </w:t>
            </w:r>
            <w:r>
              <w:rPr>
                <w:i/>
                <w:sz w:val="25"/>
              </w:rPr>
              <w:t>accumulators,</w:t>
            </w:r>
            <w:r>
              <w:rPr>
                <w:i/>
                <w:spacing w:val="-5"/>
                <w:sz w:val="25"/>
              </w:rPr>
              <w:t xml:space="preserve"> </w:t>
            </w:r>
            <w:r>
              <w:rPr>
                <w:i/>
                <w:sz w:val="25"/>
              </w:rPr>
              <w:t>electronic</w:t>
            </w:r>
            <w:r>
              <w:rPr>
                <w:i/>
                <w:spacing w:val="-5"/>
                <w:sz w:val="25"/>
              </w:rPr>
              <w:t xml:space="preserve"> </w:t>
            </w:r>
            <w:r>
              <w:rPr>
                <w:i/>
                <w:sz w:val="25"/>
              </w:rPr>
              <w:t>and</w:t>
            </w:r>
            <w:r>
              <w:rPr>
                <w:i/>
                <w:spacing w:val="-5"/>
                <w:sz w:val="25"/>
              </w:rPr>
              <w:t xml:space="preserve"> </w:t>
            </w:r>
            <w:r>
              <w:rPr>
                <w:i/>
                <w:sz w:val="25"/>
              </w:rPr>
              <w:t>electrical</w:t>
            </w:r>
            <w:r>
              <w:rPr>
                <w:i/>
                <w:spacing w:val="-4"/>
                <w:sz w:val="25"/>
              </w:rPr>
              <w:t xml:space="preserve"> </w:t>
            </w:r>
            <w:r>
              <w:rPr>
                <w:i/>
                <w:sz w:val="25"/>
              </w:rPr>
              <w:t>equipment</w:t>
            </w:r>
            <w:r>
              <w:rPr>
                <w:i/>
                <w:spacing w:val="-6"/>
                <w:sz w:val="25"/>
              </w:rPr>
              <w:t xml:space="preserve"> </w:t>
            </w:r>
            <w:r>
              <w:rPr>
                <w:i/>
                <w:spacing w:val="-2"/>
                <w:sz w:val="25"/>
              </w:rPr>
              <w:t>accordingly</w:t>
            </w:r>
          </w:p>
          <w:p w14:paraId="341FE4E9" w14:textId="77777777" w:rsidR="00B77F69" w:rsidRDefault="0070623B">
            <w:pPr>
              <w:pStyle w:val="TableParagraph"/>
              <w:numPr>
                <w:ilvl w:val="0"/>
                <w:numId w:val="1"/>
              </w:numPr>
              <w:tabs>
                <w:tab w:val="left" w:pos="256"/>
              </w:tabs>
              <w:spacing w:before="15"/>
              <w:ind w:left="256" w:hanging="150"/>
              <w:rPr>
                <w:i/>
                <w:sz w:val="25"/>
              </w:rPr>
            </w:pPr>
            <w:r>
              <w:rPr>
                <w:i/>
                <w:sz w:val="25"/>
              </w:rPr>
              <w:t>handle</w:t>
            </w:r>
            <w:r>
              <w:rPr>
                <w:i/>
                <w:spacing w:val="-13"/>
                <w:sz w:val="25"/>
              </w:rPr>
              <w:t xml:space="preserve"> </w:t>
            </w:r>
            <w:r>
              <w:rPr>
                <w:i/>
                <w:sz w:val="25"/>
              </w:rPr>
              <w:t>asbestos</w:t>
            </w:r>
            <w:r>
              <w:rPr>
                <w:i/>
                <w:spacing w:val="-11"/>
                <w:sz w:val="25"/>
              </w:rPr>
              <w:t xml:space="preserve"> </w:t>
            </w:r>
            <w:r>
              <w:rPr>
                <w:i/>
                <w:sz w:val="25"/>
              </w:rPr>
              <w:t>waste,</w:t>
            </w:r>
            <w:r>
              <w:rPr>
                <w:i/>
                <w:spacing w:val="-12"/>
                <w:sz w:val="25"/>
              </w:rPr>
              <w:t xml:space="preserve"> </w:t>
            </w:r>
            <w:r>
              <w:rPr>
                <w:i/>
                <w:sz w:val="25"/>
              </w:rPr>
              <w:t>asbestos</w:t>
            </w:r>
            <w:r>
              <w:rPr>
                <w:i/>
                <w:spacing w:val="-12"/>
                <w:sz w:val="25"/>
              </w:rPr>
              <w:t xml:space="preserve"> </w:t>
            </w:r>
            <w:r>
              <w:rPr>
                <w:i/>
                <w:sz w:val="25"/>
              </w:rPr>
              <w:t>products</w:t>
            </w:r>
            <w:r>
              <w:rPr>
                <w:i/>
                <w:spacing w:val="-12"/>
                <w:sz w:val="25"/>
              </w:rPr>
              <w:t xml:space="preserve"> </w:t>
            </w:r>
            <w:r>
              <w:rPr>
                <w:i/>
                <w:sz w:val="25"/>
              </w:rPr>
              <w:t>and</w:t>
            </w:r>
            <w:r>
              <w:rPr>
                <w:i/>
                <w:spacing w:val="-12"/>
                <w:sz w:val="25"/>
              </w:rPr>
              <w:t xml:space="preserve"> </w:t>
            </w:r>
            <w:r>
              <w:rPr>
                <w:i/>
                <w:sz w:val="25"/>
              </w:rPr>
              <w:t>tires</w:t>
            </w:r>
            <w:r>
              <w:rPr>
                <w:i/>
                <w:spacing w:val="-12"/>
                <w:sz w:val="25"/>
              </w:rPr>
              <w:t xml:space="preserve"> </w:t>
            </w:r>
            <w:r>
              <w:rPr>
                <w:i/>
                <w:spacing w:val="-2"/>
                <w:sz w:val="25"/>
              </w:rPr>
              <w:t>appropriately</w:t>
            </w:r>
          </w:p>
          <w:p w14:paraId="341FE4EA" w14:textId="77777777" w:rsidR="00B77F69" w:rsidRDefault="0070623B">
            <w:pPr>
              <w:pStyle w:val="TableParagraph"/>
              <w:numPr>
                <w:ilvl w:val="0"/>
                <w:numId w:val="1"/>
              </w:numPr>
              <w:tabs>
                <w:tab w:val="left" w:pos="256"/>
              </w:tabs>
              <w:spacing w:before="15" w:line="249" w:lineRule="auto"/>
              <w:ind w:left="106" w:right="1111" w:firstLine="0"/>
              <w:rPr>
                <w:i/>
                <w:sz w:val="25"/>
              </w:rPr>
            </w:pPr>
            <w:r>
              <w:rPr>
                <w:i/>
                <w:sz w:val="25"/>
              </w:rPr>
              <w:t>identifies</w:t>
            </w:r>
            <w:r>
              <w:rPr>
                <w:i/>
                <w:spacing w:val="-2"/>
                <w:sz w:val="25"/>
              </w:rPr>
              <w:t xml:space="preserve"> </w:t>
            </w:r>
            <w:r>
              <w:rPr>
                <w:i/>
                <w:sz w:val="25"/>
              </w:rPr>
              <w:t>restrictions</w:t>
            </w:r>
            <w:r>
              <w:rPr>
                <w:i/>
                <w:spacing w:val="-2"/>
                <w:sz w:val="25"/>
              </w:rPr>
              <w:t xml:space="preserve"> </w:t>
            </w:r>
            <w:r>
              <w:rPr>
                <w:i/>
                <w:sz w:val="25"/>
              </w:rPr>
              <w:t>and</w:t>
            </w:r>
            <w:r>
              <w:rPr>
                <w:i/>
                <w:spacing w:val="-2"/>
                <w:sz w:val="25"/>
              </w:rPr>
              <w:t xml:space="preserve"> </w:t>
            </w:r>
            <w:r>
              <w:rPr>
                <w:i/>
                <w:sz w:val="25"/>
              </w:rPr>
              <w:t>bans</w:t>
            </w:r>
            <w:r>
              <w:rPr>
                <w:i/>
                <w:spacing w:val="-4"/>
                <w:sz w:val="25"/>
              </w:rPr>
              <w:t xml:space="preserve"> </w:t>
            </w:r>
            <w:r>
              <w:rPr>
                <w:i/>
                <w:sz w:val="25"/>
              </w:rPr>
              <w:t>on</w:t>
            </w:r>
            <w:r>
              <w:rPr>
                <w:i/>
                <w:spacing w:val="-1"/>
                <w:sz w:val="25"/>
              </w:rPr>
              <w:t xml:space="preserve"> </w:t>
            </w:r>
            <w:r>
              <w:rPr>
                <w:i/>
                <w:sz w:val="25"/>
              </w:rPr>
              <w:t>the</w:t>
            </w:r>
            <w:r>
              <w:rPr>
                <w:i/>
                <w:spacing w:val="-2"/>
                <w:sz w:val="25"/>
              </w:rPr>
              <w:t xml:space="preserve"> </w:t>
            </w:r>
            <w:r>
              <w:rPr>
                <w:i/>
                <w:sz w:val="25"/>
              </w:rPr>
              <w:t>use</w:t>
            </w:r>
            <w:r>
              <w:rPr>
                <w:i/>
                <w:spacing w:val="-2"/>
                <w:sz w:val="25"/>
              </w:rPr>
              <w:t xml:space="preserve"> </w:t>
            </w:r>
            <w:r>
              <w:rPr>
                <w:i/>
                <w:sz w:val="25"/>
              </w:rPr>
              <w:t>of</w:t>
            </w:r>
            <w:r>
              <w:rPr>
                <w:i/>
                <w:spacing w:val="-2"/>
                <w:sz w:val="25"/>
              </w:rPr>
              <w:t xml:space="preserve"> </w:t>
            </w:r>
            <w:r>
              <w:rPr>
                <w:i/>
                <w:sz w:val="25"/>
              </w:rPr>
              <w:t>the</w:t>
            </w:r>
            <w:r>
              <w:rPr>
                <w:i/>
                <w:spacing w:val="-2"/>
                <w:sz w:val="25"/>
              </w:rPr>
              <w:t xml:space="preserve"> </w:t>
            </w:r>
            <w:r>
              <w:rPr>
                <w:i/>
                <w:sz w:val="25"/>
              </w:rPr>
              <w:t>content</w:t>
            </w:r>
            <w:r>
              <w:rPr>
                <w:i/>
                <w:spacing w:val="-2"/>
                <w:sz w:val="25"/>
              </w:rPr>
              <w:t xml:space="preserve"> </w:t>
            </w:r>
            <w:r>
              <w:rPr>
                <w:i/>
                <w:sz w:val="25"/>
              </w:rPr>
              <w:t>of</w:t>
            </w:r>
            <w:r>
              <w:rPr>
                <w:i/>
                <w:spacing w:val="-1"/>
                <w:sz w:val="25"/>
              </w:rPr>
              <w:t xml:space="preserve"> </w:t>
            </w:r>
            <w:r>
              <w:rPr>
                <w:i/>
                <w:sz w:val="25"/>
              </w:rPr>
              <w:t>certain</w:t>
            </w:r>
            <w:r>
              <w:rPr>
                <w:i/>
                <w:spacing w:val="-1"/>
                <w:sz w:val="25"/>
              </w:rPr>
              <w:t xml:space="preserve"> </w:t>
            </w:r>
            <w:r>
              <w:rPr>
                <w:i/>
                <w:sz w:val="25"/>
              </w:rPr>
              <w:t>hazardous substances in electrical and electronic equipment</w:t>
            </w:r>
          </w:p>
          <w:p w14:paraId="341FE4EB" w14:textId="77777777" w:rsidR="00B77F69" w:rsidRDefault="0070623B">
            <w:pPr>
              <w:pStyle w:val="TableParagraph"/>
              <w:numPr>
                <w:ilvl w:val="1"/>
                <w:numId w:val="1"/>
              </w:numPr>
              <w:tabs>
                <w:tab w:val="left" w:pos="826"/>
              </w:tabs>
              <w:spacing w:line="311" w:lineRule="exact"/>
              <w:ind w:left="826"/>
              <w:rPr>
                <w:i/>
                <w:sz w:val="25"/>
              </w:rPr>
            </w:pPr>
            <w:r>
              <w:rPr>
                <w:i/>
                <w:sz w:val="25"/>
              </w:rPr>
              <w:t>-</w:t>
            </w:r>
            <w:r>
              <w:rPr>
                <w:i/>
                <w:spacing w:val="-4"/>
                <w:sz w:val="25"/>
              </w:rPr>
              <w:t xml:space="preserve"> </w:t>
            </w:r>
            <w:r>
              <w:rPr>
                <w:i/>
                <w:sz w:val="25"/>
              </w:rPr>
              <w:t>knows</w:t>
            </w:r>
            <w:r>
              <w:rPr>
                <w:i/>
                <w:spacing w:val="-4"/>
                <w:sz w:val="25"/>
              </w:rPr>
              <w:t xml:space="preserve"> </w:t>
            </w:r>
            <w:r>
              <w:rPr>
                <w:i/>
                <w:sz w:val="25"/>
              </w:rPr>
              <w:t>the</w:t>
            </w:r>
            <w:r>
              <w:rPr>
                <w:i/>
                <w:spacing w:val="-4"/>
                <w:sz w:val="25"/>
              </w:rPr>
              <w:t xml:space="preserve"> </w:t>
            </w:r>
            <w:r>
              <w:rPr>
                <w:i/>
                <w:sz w:val="25"/>
              </w:rPr>
              <w:t>decomposition</w:t>
            </w:r>
            <w:r>
              <w:rPr>
                <w:i/>
                <w:spacing w:val="-3"/>
                <w:sz w:val="25"/>
              </w:rPr>
              <w:t xml:space="preserve"> </w:t>
            </w:r>
            <w:r>
              <w:rPr>
                <w:i/>
                <w:sz w:val="25"/>
              </w:rPr>
              <w:t>time</w:t>
            </w:r>
            <w:r>
              <w:rPr>
                <w:i/>
                <w:spacing w:val="-4"/>
                <w:sz w:val="25"/>
              </w:rPr>
              <w:t xml:space="preserve"> </w:t>
            </w:r>
            <w:r>
              <w:rPr>
                <w:i/>
                <w:sz w:val="25"/>
              </w:rPr>
              <w:t>of</w:t>
            </w:r>
            <w:r>
              <w:rPr>
                <w:i/>
                <w:spacing w:val="-2"/>
                <w:sz w:val="25"/>
              </w:rPr>
              <w:t xml:space="preserve"> </w:t>
            </w:r>
            <w:r>
              <w:rPr>
                <w:i/>
                <w:sz w:val="25"/>
              </w:rPr>
              <w:t>solid</w:t>
            </w:r>
            <w:r>
              <w:rPr>
                <w:i/>
                <w:spacing w:val="-4"/>
                <w:sz w:val="25"/>
              </w:rPr>
              <w:t xml:space="preserve"> </w:t>
            </w:r>
            <w:r>
              <w:rPr>
                <w:i/>
                <w:sz w:val="25"/>
              </w:rPr>
              <w:t>waste</w:t>
            </w:r>
            <w:r>
              <w:rPr>
                <w:i/>
                <w:spacing w:val="-6"/>
                <w:sz w:val="25"/>
              </w:rPr>
              <w:t xml:space="preserve"> </w:t>
            </w:r>
            <w:r>
              <w:rPr>
                <w:i/>
                <w:sz w:val="25"/>
              </w:rPr>
              <w:t>materials</w:t>
            </w:r>
            <w:r>
              <w:rPr>
                <w:i/>
                <w:spacing w:val="-4"/>
                <w:sz w:val="25"/>
              </w:rPr>
              <w:t xml:space="preserve"> </w:t>
            </w:r>
            <w:r>
              <w:rPr>
                <w:i/>
                <w:sz w:val="25"/>
              </w:rPr>
              <w:t>and</w:t>
            </w:r>
            <w:r>
              <w:rPr>
                <w:i/>
                <w:spacing w:val="-3"/>
                <w:sz w:val="25"/>
              </w:rPr>
              <w:t xml:space="preserve"> </w:t>
            </w:r>
            <w:r>
              <w:rPr>
                <w:i/>
                <w:sz w:val="25"/>
              </w:rPr>
              <w:t>understands</w:t>
            </w:r>
            <w:r>
              <w:rPr>
                <w:i/>
                <w:spacing w:val="-2"/>
                <w:sz w:val="25"/>
              </w:rPr>
              <w:t xml:space="preserve"> </w:t>
            </w:r>
            <w:r>
              <w:rPr>
                <w:i/>
                <w:spacing w:val="-5"/>
                <w:sz w:val="25"/>
              </w:rPr>
              <w:t>the</w:t>
            </w:r>
          </w:p>
          <w:p w14:paraId="341FE4EC" w14:textId="77777777" w:rsidR="00B77F69" w:rsidRDefault="0070623B">
            <w:pPr>
              <w:pStyle w:val="TableParagraph"/>
              <w:spacing w:before="11" w:line="286" w:lineRule="exact"/>
              <w:ind w:left="826"/>
              <w:rPr>
                <w:i/>
                <w:sz w:val="25"/>
              </w:rPr>
            </w:pPr>
            <w:r>
              <w:rPr>
                <w:i/>
                <w:w w:val="105"/>
                <w:sz w:val="25"/>
              </w:rPr>
              <w:t>role</w:t>
            </w:r>
            <w:r>
              <w:rPr>
                <w:i/>
                <w:spacing w:val="-4"/>
                <w:w w:val="105"/>
                <w:sz w:val="25"/>
              </w:rPr>
              <w:t xml:space="preserve"> </w:t>
            </w:r>
            <w:r>
              <w:rPr>
                <w:i/>
                <w:w w:val="105"/>
                <w:sz w:val="25"/>
              </w:rPr>
              <w:t>of</w:t>
            </w:r>
            <w:r>
              <w:rPr>
                <w:i/>
                <w:spacing w:val="-3"/>
                <w:w w:val="105"/>
                <w:sz w:val="25"/>
              </w:rPr>
              <w:t xml:space="preserve"> </w:t>
            </w:r>
            <w:r>
              <w:rPr>
                <w:i/>
                <w:spacing w:val="-2"/>
                <w:w w:val="105"/>
                <w:sz w:val="25"/>
              </w:rPr>
              <w:t>treatment</w:t>
            </w:r>
          </w:p>
        </w:tc>
      </w:tr>
      <w:tr w:rsidR="00B77F69" w14:paraId="341FE4F3" w14:textId="77777777">
        <w:trPr>
          <w:trHeight w:val="947"/>
        </w:trPr>
        <w:tc>
          <w:tcPr>
            <w:tcW w:w="1892" w:type="dxa"/>
            <w:vMerge/>
            <w:tcBorders>
              <w:top w:val="nil"/>
            </w:tcBorders>
          </w:tcPr>
          <w:p w14:paraId="341FE4EE" w14:textId="77777777" w:rsidR="00B77F69" w:rsidRDefault="00B77F69">
            <w:pPr>
              <w:rPr>
                <w:sz w:val="2"/>
                <w:szCs w:val="2"/>
              </w:rPr>
            </w:pPr>
          </w:p>
        </w:tc>
        <w:tc>
          <w:tcPr>
            <w:tcW w:w="3601" w:type="dxa"/>
          </w:tcPr>
          <w:p w14:paraId="341FE4EF" w14:textId="77777777" w:rsidR="00B77F69" w:rsidRDefault="0070623B">
            <w:pPr>
              <w:pStyle w:val="TableParagraph"/>
              <w:ind w:left="107" w:right="1017"/>
              <w:rPr>
                <w:rFonts w:ascii="Sylfaen"/>
                <w:sz w:val="24"/>
              </w:rPr>
            </w:pPr>
            <w:proofErr w:type="spellStart"/>
            <w:r>
              <w:rPr>
                <w:rFonts w:ascii="Sylfaen"/>
                <w:color w:val="006FC0"/>
                <w:spacing w:val="-2"/>
                <w:sz w:val="24"/>
              </w:rPr>
              <w:t>Recognised</w:t>
            </w:r>
            <w:proofErr w:type="spellEnd"/>
            <w:r>
              <w:rPr>
                <w:rFonts w:ascii="Sylfaen"/>
                <w:color w:val="006FC0"/>
                <w:spacing w:val="-2"/>
                <w:sz w:val="24"/>
              </w:rPr>
              <w:t xml:space="preserve">/accepted </w:t>
            </w:r>
            <w:r>
              <w:rPr>
                <w:rFonts w:ascii="Sylfaen"/>
                <w:color w:val="006FC0"/>
                <w:sz w:val="24"/>
              </w:rPr>
              <w:t>(documented</w:t>
            </w:r>
            <w:r>
              <w:rPr>
                <w:rFonts w:ascii="Sylfaen"/>
                <w:color w:val="006FC0"/>
                <w:spacing w:val="-15"/>
                <w:sz w:val="24"/>
              </w:rPr>
              <w:t xml:space="preserve"> </w:t>
            </w:r>
            <w:r>
              <w:rPr>
                <w:rFonts w:ascii="Sylfaen"/>
                <w:color w:val="006FC0"/>
                <w:sz w:val="24"/>
              </w:rPr>
              <w:t>by</w:t>
            </w:r>
            <w:r>
              <w:rPr>
                <w:rFonts w:ascii="Sylfaen"/>
                <w:color w:val="006FC0"/>
                <w:spacing w:val="-15"/>
                <w:sz w:val="24"/>
              </w:rPr>
              <w:t xml:space="preserve"> </w:t>
            </w:r>
            <w:r>
              <w:rPr>
                <w:rFonts w:ascii="Sylfaen"/>
                <w:color w:val="006FC0"/>
                <w:sz w:val="24"/>
              </w:rPr>
              <w:t>Mo</w:t>
            </w:r>
            <w:r>
              <w:rPr>
                <w:rFonts w:ascii="Sylfaen"/>
                <w:color w:val="006FC0"/>
                <w:sz w:val="24"/>
                <w:u w:val="single" w:color="006FC0"/>
              </w:rPr>
              <w:t>U</w:t>
            </w:r>
            <w:r>
              <w:rPr>
                <w:rFonts w:ascii="Sylfaen"/>
                <w:color w:val="006FC0"/>
                <w:sz w:val="24"/>
              </w:rPr>
              <w:t>)</w:t>
            </w:r>
          </w:p>
        </w:tc>
        <w:tc>
          <w:tcPr>
            <w:tcW w:w="9090" w:type="dxa"/>
          </w:tcPr>
          <w:p w14:paraId="341FE4F0" w14:textId="77777777" w:rsidR="00B77F69" w:rsidRDefault="0070623B">
            <w:pPr>
              <w:pStyle w:val="TableParagraph"/>
              <w:ind w:left="6"/>
              <w:jc w:val="center"/>
              <w:rPr>
                <w:rFonts w:ascii="Sylfaen"/>
                <w:sz w:val="24"/>
              </w:rPr>
            </w:pPr>
            <w:r>
              <w:rPr>
                <w:rFonts w:ascii="Sylfaen"/>
                <w:color w:val="006FC0"/>
                <w:sz w:val="24"/>
              </w:rPr>
              <w:t>Name</w:t>
            </w:r>
            <w:r>
              <w:rPr>
                <w:rFonts w:ascii="Sylfaen"/>
                <w:color w:val="006FC0"/>
                <w:spacing w:val="-1"/>
                <w:sz w:val="24"/>
              </w:rPr>
              <w:t xml:space="preserve"> </w:t>
            </w:r>
            <w:r>
              <w:rPr>
                <w:rFonts w:ascii="Sylfaen"/>
                <w:color w:val="006FC0"/>
                <w:sz w:val="24"/>
              </w:rPr>
              <w:t xml:space="preserve">of </w:t>
            </w:r>
            <w:r>
              <w:rPr>
                <w:rFonts w:ascii="Sylfaen"/>
                <w:color w:val="006FC0"/>
                <w:spacing w:val="-2"/>
                <w:sz w:val="24"/>
              </w:rPr>
              <w:t>companies</w:t>
            </w:r>
          </w:p>
          <w:p w14:paraId="341FE4F1" w14:textId="77777777" w:rsidR="00B77F69" w:rsidRDefault="0070623B">
            <w:pPr>
              <w:pStyle w:val="TableParagraph"/>
              <w:spacing w:before="9"/>
              <w:rPr>
                <w:i/>
                <w:sz w:val="25"/>
              </w:rPr>
            </w:pPr>
            <w:r>
              <w:rPr>
                <w:i/>
                <w:spacing w:val="-4"/>
                <w:sz w:val="25"/>
              </w:rPr>
              <w:t>ASD Metal</w:t>
            </w:r>
            <w:r>
              <w:rPr>
                <w:i/>
                <w:spacing w:val="-2"/>
                <w:sz w:val="25"/>
              </w:rPr>
              <w:t xml:space="preserve"> </w:t>
            </w:r>
            <w:r>
              <w:rPr>
                <w:i/>
                <w:spacing w:val="-4"/>
                <w:sz w:val="25"/>
              </w:rPr>
              <w:t>Group</w:t>
            </w:r>
            <w:r>
              <w:rPr>
                <w:i/>
                <w:spacing w:val="-3"/>
                <w:sz w:val="25"/>
              </w:rPr>
              <w:t xml:space="preserve"> </w:t>
            </w:r>
            <w:r>
              <w:rPr>
                <w:i/>
                <w:spacing w:val="-4"/>
                <w:sz w:val="25"/>
              </w:rPr>
              <w:t>DOO</w:t>
            </w:r>
            <w:r>
              <w:rPr>
                <w:i/>
                <w:spacing w:val="-1"/>
                <w:sz w:val="25"/>
              </w:rPr>
              <w:t xml:space="preserve"> </w:t>
            </w:r>
            <w:r>
              <w:rPr>
                <w:i/>
                <w:spacing w:val="-4"/>
                <w:sz w:val="25"/>
              </w:rPr>
              <w:t>Import-Export</w:t>
            </w:r>
            <w:r>
              <w:rPr>
                <w:i/>
                <w:spacing w:val="-3"/>
                <w:sz w:val="25"/>
              </w:rPr>
              <w:t xml:space="preserve"> </w:t>
            </w:r>
            <w:r>
              <w:rPr>
                <w:i/>
                <w:spacing w:val="-4"/>
                <w:sz w:val="25"/>
              </w:rPr>
              <w:t>Shuto</w:t>
            </w:r>
            <w:r>
              <w:rPr>
                <w:i/>
                <w:spacing w:val="-3"/>
                <w:sz w:val="25"/>
              </w:rPr>
              <w:t xml:space="preserve"> </w:t>
            </w:r>
            <w:r>
              <w:rPr>
                <w:i/>
                <w:spacing w:val="-4"/>
                <w:sz w:val="25"/>
              </w:rPr>
              <w:t>Orizari</w:t>
            </w:r>
            <w:r>
              <w:rPr>
                <w:i/>
                <w:spacing w:val="-1"/>
                <w:sz w:val="25"/>
              </w:rPr>
              <w:t xml:space="preserve"> </w:t>
            </w:r>
            <w:r>
              <w:rPr>
                <w:i/>
                <w:spacing w:val="-4"/>
                <w:sz w:val="25"/>
              </w:rPr>
              <w:t>Skopje,</w:t>
            </w:r>
            <w:r>
              <w:rPr>
                <w:i/>
                <w:spacing w:val="-3"/>
                <w:sz w:val="25"/>
              </w:rPr>
              <w:t xml:space="preserve"> </w:t>
            </w:r>
            <w:r>
              <w:rPr>
                <w:i/>
                <w:spacing w:val="-4"/>
                <w:sz w:val="25"/>
              </w:rPr>
              <w:t>Company</w:t>
            </w:r>
            <w:r>
              <w:rPr>
                <w:i/>
                <w:spacing w:val="-3"/>
                <w:sz w:val="25"/>
              </w:rPr>
              <w:t xml:space="preserve"> </w:t>
            </w:r>
            <w:r>
              <w:rPr>
                <w:i/>
                <w:spacing w:val="-4"/>
                <w:sz w:val="25"/>
              </w:rPr>
              <w:t>for</w:t>
            </w:r>
            <w:r>
              <w:rPr>
                <w:i/>
                <w:spacing w:val="-3"/>
                <w:sz w:val="25"/>
              </w:rPr>
              <w:t xml:space="preserve"> </w:t>
            </w:r>
            <w:r>
              <w:rPr>
                <w:i/>
                <w:spacing w:val="-4"/>
                <w:sz w:val="25"/>
              </w:rPr>
              <w:t>production,</w:t>
            </w:r>
          </w:p>
          <w:p w14:paraId="341FE4F2" w14:textId="77777777" w:rsidR="00B77F69" w:rsidRDefault="0070623B">
            <w:pPr>
              <w:pStyle w:val="TableParagraph"/>
              <w:spacing w:before="15" w:line="286" w:lineRule="exact"/>
              <w:rPr>
                <w:i/>
                <w:sz w:val="25"/>
              </w:rPr>
            </w:pPr>
            <w:r>
              <w:rPr>
                <w:i/>
                <w:spacing w:val="-2"/>
                <w:sz w:val="25"/>
              </w:rPr>
              <w:t>trade</w:t>
            </w:r>
            <w:r>
              <w:rPr>
                <w:i/>
                <w:spacing w:val="-14"/>
                <w:sz w:val="25"/>
              </w:rPr>
              <w:t xml:space="preserve"> </w:t>
            </w:r>
            <w:r>
              <w:rPr>
                <w:i/>
                <w:spacing w:val="-2"/>
                <w:sz w:val="25"/>
              </w:rPr>
              <w:t>and</w:t>
            </w:r>
            <w:r>
              <w:rPr>
                <w:i/>
                <w:spacing w:val="-13"/>
                <w:sz w:val="25"/>
              </w:rPr>
              <w:t xml:space="preserve"> </w:t>
            </w:r>
            <w:r>
              <w:rPr>
                <w:i/>
                <w:spacing w:val="-2"/>
                <w:sz w:val="25"/>
              </w:rPr>
              <w:t>services</w:t>
            </w:r>
            <w:r>
              <w:rPr>
                <w:i/>
                <w:spacing w:val="-13"/>
                <w:sz w:val="25"/>
              </w:rPr>
              <w:t xml:space="preserve"> </w:t>
            </w:r>
            <w:r>
              <w:rPr>
                <w:i/>
                <w:spacing w:val="-2"/>
                <w:sz w:val="25"/>
              </w:rPr>
              <w:t>PLASTIC</w:t>
            </w:r>
            <w:r>
              <w:rPr>
                <w:i/>
                <w:spacing w:val="-13"/>
                <w:sz w:val="25"/>
              </w:rPr>
              <w:t xml:space="preserve"> </w:t>
            </w:r>
            <w:r>
              <w:rPr>
                <w:i/>
                <w:spacing w:val="-2"/>
                <w:sz w:val="25"/>
              </w:rPr>
              <w:t>RECYCLING</w:t>
            </w:r>
            <w:r>
              <w:rPr>
                <w:i/>
                <w:spacing w:val="-13"/>
                <w:sz w:val="25"/>
              </w:rPr>
              <w:t xml:space="preserve"> </w:t>
            </w:r>
            <w:r>
              <w:rPr>
                <w:i/>
                <w:spacing w:val="-2"/>
                <w:sz w:val="25"/>
              </w:rPr>
              <w:t>import-export</w:t>
            </w:r>
            <w:r>
              <w:rPr>
                <w:i/>
                <w:spacing w:val="-13"/>
                <w:sz w:val="25"/>
              </w:rPr>
              <w:t xml:space="preserve"> </w:t>
            </w:r>
            <w:r>
              <w:rPr>
                <w:i/>
                <w:spacing w:val="-2"/>
                <w:sz w:val="25"/>
              </w:rPr>
              <w:t>and</w:t>
            </w:r>
            <w:r>
              <w:rPr>
                <w:i/>
                <w:spacing w:val="-13"/>
                <w:sz w:val="25"/>
              </w:rPr>
              <w:t xml:space="preserve"> </w:t>
            </w:r>
            <w:r>
              <w:rPr>
                <w:i/>
                <w:spacing w:val="-2"/>
                <w:sz w:val="25"/>
              </w:rPr>
              <w:t>others,</w:t>
            </w:r>
            <w:r>
              <w:rPr>
                <w:i/>
                <w:spacing w:val="-14"/>
                <w:sz w:val="25"/>
              </w:rPr>
              <w:t xml:space="preserve"> </w:t>
            </w:r>
            <w:proofErr w:type="spellStart"/>
            <w:r>
              <w:rPr>
                <w:i/>
                <w:spacing w:val="-2"/>
                <w:sz w:val="25"/>
              </w:rPr>
              <w:t>Pacomak</w:t>
            </w:r>
            <w:proofErr w:type="spellEnd"/>
          </w:p>
        </w:tc>
      </w:tr>
      <w:tr w:rsidR="00B77F69" w14:paraId="341FE4F8" w14:textId="77777777">
        <w:trPr>
          <w:trHeight w:val="633"/>
        </w:trPr>
        <w:tc>
          <w:tcPr>
            <w:tcW w:w="1892" w:type="dxa"/>
            <w:vMerge/>
            <w:tcBorders>
              <w:top w:val="nil"/>
            </w:tcBorders>
          </w:tcPr>
          <w:p w14:paraId="341FE4F4" w14:textId="77777777" w:rsidR="00B77F69" w:rsidRDefault="00B77F69">
            <w:pPr>
              <w:rPr>
                <w:sz w:val="2"/>
                <w:szCs w:val="2"/>
              </w:rPr>
            </w:pPr>
          </w:p>
        </w:tc>
        <w:tc>
          <w:tcPr>
            <w:tcW w:w="3601" w:type="dxa"/>
          </w:tcPr>
          <w:p w14:paraId="341FE4F5" w14:textId="77777777" w:rsidR="00B77F69" w:rsidRDefault="0070623B">
            <w:pPr>
              <w:pStyle w:val="TableParagraph"/>
              <w:ind w:left="107"/>
              <w:rPr>
                <w:rFonts w:ascii="Sylfaen"/>
                <w:sz w:val="24"/>
              </w:rPr>
            </w:pPr>
            <w:r>
              <w:rPr>
                <w:rFonts w:ascii="Sylfaen"/>
                <w:color w:val="006FC0"/>
                <w:spacing w:val="-2"/>
                <w:sz w:val="24"/>
              </w:rPr>
              <w:t>Provider(s)</w:t>
            </w:r>
          </w:p>
        </w:tc>
        <w:tc>
          <w:tcPr>
            <w:tcW w:w="9090" w:type="dxa"/>
          </w:tcPr>
          <w:p w14:paraId="341FE4F6" w14:textId="77777777" w:rsidR="00B77F69" w:rsidRDefault="0070623B">
            <w:pPr>
              <w:pStyle w:val="TableParagraph"/>
              <w:spacing w:before="10"/>
              <w:rPr>
                <w:i/>
                <w:sz w:val="25"/>
              </w:rPr>
            </w:pPr>
            <w:permStart w:id="273422747" w:edGrp="everyone"/>
            <w:r>
              <w:rPr>
                <w:i/>
                <w:spacing w:val="-2"/>
                <w:sz w:val="25"/>
              </w:rPr>
              <w:t>Companies.</w:t>
            </w:r>
          </w:p>
          <w:p w14:paraId="341FE4F7" w14:textId="77777777" w:rsidR="00B77F69" w:rsidRDefault="0070623B">
            <w:pPr>
              <w:pStyle w:val="TableParagraph"/>
              <w:spacing w:before="16" w:line="286" w:lineRule="exact"/>
              <w:rPr>
                <w:i/>
                <w:sz w:val="25"/>
              </w:rPr>
            </w:pPr>
            <w:r>
              <w:rPr>
                <w:i/>
                <w:sz w:val="25"/>
              </w:rPr>
              <w:t>Secondary</w:t>
            </w:r>
            <w:r>
              <w:rPr>
                <w:i/>
                <w:spacing w:val="-11"/>
                <w:sz w:val="25"/>
              </w:rPr>
              <w:t xml:space="preserve"> </w:t>
            </w:r>
            <w:r>
              <w:rPr>
                <w:i/>
                <w:sz w:val="25"/>
              </w:rPr>
              <w:t>schools</w:t>
            </w:r>
            <w:r>
              <w:rPr>
                <w:i/>
                <w:spacing w:val="-10"/>
                <w:sz w:val="25"/>
              </w:rPr>
              <w:t xml:space="preserve"> </w:t>
            </w:r>
            <w:r>
              <w:rPr>
                <w:i/>
                <w:sz w:val="25"/>
              </w:rPr>
              <w:t>for</w:t>
            </w:r>
            <w:r>
              <w:rPr>
                <w:i/>
                <w:spacing w:val="-10"/>
                <w:sz w:val="25"/>
              </w:rPr>
              <w:t xml:space="preserve"> </w:t>
            </w:r>
            <w:r>
              <w:rPr>
                <w:i/>
                <w:sz w:val="25"/>
              </w:rPr>
              <w:t>VET</w:t>
            </w:r>
            <w:r>
              <w:rPr>
                <w:i/>
                <w:spacing w:val="-11"/>
                <w:sz w:val="25"/>
              </w:rPr>
              <w:t xml:space="preserve"> </w:t>
            </w:r>
            <w:r>
              <w:rPr>
                <w:i/>
                <w:spacing w:val="-2"/>
                <w:sz w:val="25"/>
              </w:rPr>
              <w:t>(</w:t>
            </w:r>
            <w:proofErr w:type="spellStart"/>
            <w:r>
              <w:rPr>
                <w:i/>
                <w:spacing w:val="-2"/>
                <w:sz w:val="25"/>
              </w:rPr>
              <w:t>conditionaly</w:t>
            </w:r>
            <w:proofErr w:type="spellEnd"/>
            <w:r>
              <w:rPr>
                <w:i/>
                <w:spacing w:val="-2"/>
                <w:sz w:val="25"/>
              </w:rPr>
              <w:t>)</w:t>
            </w:r>
            <w:permEnd w:id="273422747"/>
          </w:p>
        </w:tc>
      </w:tr>
    </w:tbl>
    <w:p w14:paraId="341FE4F9" w14:textId="77777777" w:rsidR="00B77F69" w:rsidRDefault="00B77F69">
      <w:pPr>
        <w:pStyle w:val="TableParagraph"/>
        <w:spacing w:line="286" w:lineRule="exact"/>
        <w:rPr>
          <w:i/>
          <w:sz w:val="25"/>
        </w:rPr>
        <w:sectPr w:rsidR="00B77F69">
          <w:pgSz w:w="16840" w:h="11910" w:orient="landscape"/>
          <w:pgMar w:top="1340" w:right="992" w:bottom="280" w:left="992" w:header="708" w:footer="708" w:gutter="0"/>
          <w:cols w:space="708"/>
        </w:sectPr>
      </w:pPr>
    </w:p>
    <w:p w14:paraId="341FE4FA" w14:textId="77777777" w:rsidR="00B77F69" w:rsidRDefault="00B77F69">
      <w:pPr>
        <w:pStyle w:val="Brdtekst"/>
        <w:spacing w:before="8"/>
        <w:rPr>
          <w:sz w:val="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3601"/>
        <w:gridCol w:w="9090"/>
      </w:tblGrid>
      <w:tr w:rsidR="00B77F69" w14:paraId="341FE4FE" w14:textId="77777777">
        <w:trPr>
          <w:trHeight w:val="2688"/>
        </w:trPr>
        <w:tc>
          <w:tcPr>
            <w:tcW w:w="1892" w:type="dxa"/>
            <w:vMerge w:val="restart"/>
          </w:tcPr>
          <w:p w14:paraId="341FE4FB" w14:textId="77777777" w:rsidR="00B77F69" w:rsidRDefault="0070623B">
            <w:pPr>
              <w:pStyle w:val="TableParagraph"/>
              <w:spacing w:before="18" w:line="276" w:lineRule="auto"/>
              <w:ind w:left="107" w:right="385"/>
              <w:rPr>
                <w:rFonts w:ascii="Times New Roman"/>
                <w:b/>
                <w:sz w:val="24"/>
              </w:rPr>
            </w:pPr>
            <w:r>
              <w:rPr>
                <w:rFonts w:ascii="Times New Roman"/>
                <w:b/>
                <w:color w:val="006FC0"/>
                <w:spacing w:val="-2"/>
                <w:sz w:val="24"/>
              </w:rPr>
              <w:t xml:space="preserve">Additional </w:t>
            </w:r>
            <w:r>
              <w:rPr>
                <w:rFonts w:ascii="Times New Roman"/>
                <w:b/>
                <w:color w:val="006FC0"/>
                <w:spacing w:val="-4"/>
                <w:sz w:val="24"/>
              </w:rPr>
              <w:t xml:space="preserve">information </w:t>
            </w:r>
            <w:r>
              <w:rPr>
                <w:rFonts w:ascii="Times New Roman"/>
                <w:b/>
                <w:color w:val="006FC0"/>
                <w:sz w:val="24"/>
              </w:rPr>
              <w:t>(if needed)</w:t>
            </w:r>
          </w:p>
        </w:tc>
        <w:tc>
          <w:tcPr>
            <w:tcW w:w="3601" w:type="dxa"/>
          </w:tcPr>
          <w:p w14:paraId="341FE4FC" w14:textId="77777777" w:rsidR="00B77F69" w:rsidRDefault="0070623B">
            <w:pPr>
              <w:pStyle w:val="TableParagraph"/>
              <w:ind w:left="107"/>
              <w:rPr>
                <w:rFonts w:ascii="Sylfaen"/>
                <w:sz w:val="24"/>
              </w:rPr>
            </w:pPr>
            <w:r>
              <w:rPr>
                <w:rFonts w:ascii="Sylfaen"/>
                <w:color w:val="006FC0"/>
                <w:sz w:val="24"/>
              </w:rPr>
              <w:t>Entry</w:t>
            </w:r>
            <w:r>
              <w:rPr>
                <w:rFonts w:ascii="Sylfaen"/>
                <w:color w:val="006FC0"/>
                <w:spacing w:val="-3"/>
                <w:sz w:val="24"/>
              </w:rPr>
              <w:t xml:space="preserve"> </w:t>
            </w:r>
            <w:r>
              <w:rPr>
                <w:rFonts w:ascii="Sylfaen"/>
                <w:color w:val="006FC0"/>
                <w:sz w:val="24"/>
              </w:rPr>
              <w:t>level</w:t>
            </w:r>
            <w:r>
              <w:rPr>
                <w:rFonts w:ascii="Sylfaen"/>
                <w:color w:val="006FC0"/>
                <w:spacing w:val="-1"/>
                <w:sz w:val="24"/>
              </w:rPr>
              <w:t xml:space="preserve"> </w:t>
            </w:r>
            <w:r>
              <w:rPr>
                <w:rFonts w:ascii="Sylfaen"/>
                <w:color w:val="006FC0"/>
                <w:sz w:val="24"/>
              </w:rPr>
              <w:t>/</w:t>
            </w:r>
            <w:r>
              <w:rPr>
                <w:rFonts w:ascii="Sylfaen"/>
                <w:color w:val="006FC0"/>
                <w:spacing w:val="-2"/>
                <w:sz w:val="24"/>
              </w:rPr>
              <w:t xml:space="preserve"> prerequisites</w:t>
            </w:r>
          </w:p>
        </w:tc>
        <w:tc>
          <w:tcPr>
            <w:tcW w:w="9090" w:type="dxa"/>
          </w:tcPr>
          <w:p w14:paraId="341FE4FD" w14:textId="77777777" w:rsidR="00B77F69" w:rsidRDefault="0070623B">
            <w:pPr>
              <w:pStyle w:val="TableParagraph"/>
              <w:spacing w:before="10" w:line="252" w:lineRule="auto"/>
              <w:ind w:right="75"/>
              <w:rPr>
                <w:i/>
                <w:sz w:val="25"/>
              </w:rPr>
            </w:pPr>
            <w:permStart w:id="119607740" w:edGrp="everyone"/>
            <w:r>
              <w:rPr>
                <w:i/>
                <w:sz w:val="25"/>
              </w:rPr>
              <w:t>Persons with completed secondary education for occupation, professional technical and/or high school education.</w:t>
            </w:r>
            <w:permEnd w:id="119607740"/>
          </w:p>
        </w:tc>
      </w:tr>
      <w:tr w:rsidR="00B77F69" w14:paraId="341FE502" w14:textId="77777777">
        <w:trPr>
          <w:trHeight w:val="772"/>
        </w:trPr>
        <w:tc>
          <w:tcPr>
            <w:tcW w:w="1892" w:type="dxa"/>
            <w:vMerge/>
            <w:tcBorders>
              <w:top w:val="nil"/>
            </w:tcBorders>
          </w:tcPr>
          <w:p w14:paraId="341FE4FF" w14:textId="77777777" w:rsidR="00B77F69" w:rsidRDefault="00B77F69">
            <w:pPr>
              <w:rPr>
                <w:sz w:val="2"/>
                <w:szCs w:val="2"/>
              </w:rPr>
            </w:pPr>
          </w:p>
        </w:tc>
        <w:tc>
          <w:tcPr>
            <w:tcW w:w="3601" w:type="dxa"/>
          </w:tcPr>
          <w:p w14:paraId="341FE500" w14:textId="77777777" w:rsidR="00B77F69" w:rsidRDefault="0070623B">
            <w:pPr>
              <w:pStyle w:val="TableParagraph"/>
              <w:ind w:left="107"/>
              <w:rPr>
                <w:rFonts w:ascii="Sylfaen"/>
                <w:sz w:val="24"/>
              </w:rPr>
            </w:pPr>
            <w:r>
              <w:rPr>
                <w:rFonts w:ascii="Sylfaen"/>
                <w:color w:val="006FC0"/>
                <w:sz w:val="24"/>
              </w:rPr>
              <w:t xml:space="preserve">Possible duration </w:t>
            </w:r>
            <w:r>
              <w:rPr>
                <w:rFonts w:ascii="Sylfaen"/>
                <w:color w:val="006FC0"/>
                <w:spacing w:val="-2"/>
                <w:sz w:val="24"/>
              </w:rPr>
              <w:t>(recommendation)</w:t>
            </w:r>
          </w:p>
        </w:tc>
        <w:tc>
          <w:tcPr>
            <w:tcW w:w="9090" w:type="dxa"/>
          </w:tcPr>
          <w:p w14:paraId="341FE501" w14:textId="77777777" w:rsidR="00B77F69" w:rsidRDefault="0070623B">
            <w:pPr>
              <w:pStyle w:val="TableParagraph"/>
              <w:spacing w:before="10"/>
              <w:rPr>
                <w:i/>
                <w:sz w:val="25"/>
              </w:rPr>
            </w:pPr>
            <w:r>
              <w:rPr>
                <w:i/>
                <w:sz w:val="25"/>
              </w:rPr>
              <w:t>The</w:t>
            </w:r>
            <w:r>
              <w:rPr>
                <w:i/>
                <w:spacing w:val="1"/>
                <w:sz w:val="25"/>
              </w:rPr>
              <w:t xml:space="preserve"> </w:t>
            </w:r>
            <w:r>
              <w:rPr>
                <w:i/>
                <w:sz w:val="25"/>
              </w:rPr>
              <w:t>micro-credential is obtained</w:t>
            </w:r>
            <w:r>
              <w:rPr>
                <w:i/>
                <w:spacing w:val="1"/>
                <w:sz w:val="25"/>
              </w:rPr>
              <w:t xml:space="preserve"> </w:t>
            </w:r>
            <w:r>
              <w:rPr>
                <w:i/>
                <w:sz w:val="25"/>
              </w:rPr>
              <w:t>after</w:t>
            </w:r>
            <w:r>
              <w:rPr>
                <w:i/>
                <w:spacing w:val="4"/>
                <w:sz w:val="25"/>
              </w:rPr>
              <w:t xml:space="preserve"> </w:t>
            </w:r>
            <w:r>
              <w:rPr>
                <w:i/>
                <w:sz w:val="25"/>
              </w:rPr>
              <w:t>90</w:t>
            </w:r>
            <w:r>
              <w:rPr>
                <w:i/>
                <w:spacing w:val="2"/>
                <w:sz w:val="25"/>
              </w:rPr>
              <w:t xml:space="preserve"> </w:t>
            </w:r>
            <w:r>
              <w:rPr>
                <w:i/>
                <w:sz w:val="25"/>
              </w:rPr>
              <w:t>hours</w:t>
            </w:r>
            <w:r>
              <w:rPr>
                <w:i/>
                <w:spacing w:val="2"/>
                <w:sz w:val="25"/>
              </w:rPr>
              <w:t xml:space="preserve"> </w:t>
            </w:r>
            <w:r>
              <w:rPr>
                <w:i/>
                <w:sz w:val="25"/>
              </w:rPr>
              <w:t>of</w:t>
            </w:r>
            <w:r>
              <w:rPr>
                <w:i/>
                <w:spacing w:val="2"/>
                <w:sz w:val="25"/>
              </w:rPr>
              <w:t xml:space="preserve"> </w:t>
            </w:r>
            <w:r>
              <w:rPr>
                <w:i/>
                <w:sz w:val="25"/>
              </w:rPr>
              <w:t>active</w:t>
            </w:r>
            <w:r>
              <w:rPr>
                <w:i/>
                <w:spacing w:val="1"/>
                <w:sz w:val="25"/>
              </w:rPr>
              <w:t xml:space="preserve"> </w:t>
            </w:r>
            <w:r>
              <w:rPr>
                <w:i/>
                <w:spacing w:val="-2"/>
                <w:sz w:val="25"/>
              </w:rPr>
              <w:t>learning</w:t>
            </w:r>
          </w:p>
        </w:tc>
      </w:tr>
      <w:tr w:rsidR="00B77F69" w14:paraId="341FE507" w14:textId="77777777">
        <w:trPr>
          <w:trHeight w:val="709"/>
        </w:trPr>
        <w:tc>
          <w:tcPr>
            <w:tcW w:w="1892" w:type="dxa"/>
            <w:vMerge w:val="restart"/>
          </w:tcPr>
          <w:p w14:paraId="341FE503" w14:textId="77777777" w:rsidR="00B77F69" w:rsidRDefault="0070623B">
            <w:pPr>
              <w:pStyle w:val="TableParagraph"/>
              <w:spacing w:before="18" w:line="276" w:lineRule="auto"/>
              <w:ind w:left="107" w:right="66"/>
              <w:rPr>
                <w:rFonts w:ascii="Times New Roman"/>
                <w:b/>
                <w:sz w:val="24"/>
              </w:rPr>
            </w:pPr>
            <w:permStart w:id="688066067" w:edGrp="everyone" w:colFirst="2" w:colLast="2"/>
            <w:r>
              <w:rPr>
                <w:rFonts w:ascii="Times New Roman"/>
                <w:b/>
                <w:color w:val="006FC0"/>
                <w:spacing w:val="-2"/>
                <w:sz w:val="24"/>
              </w:rPr>
              <w:t>Specific</w:t>
            </w:r>
            <w:r>
              <w:rPr>
                <w:rFonts w:ascii="Times New Roman"/>
                <w:b/>
                <w:color w:val="006FC0"/>
                <w:spacing w:val="-13"/>
                <w:sz w:val="24"/>
              </w:rPr>
              <w:t xml:space="preserve"> </w:t>
            </w:r>
            <w:r>
              <w:rPr>
                <w:rFonts w:ascii="Times New Roman"/>
                <w:b/>
                <w:color w:val="006FC0"/>
                <w:spacing w:val="-2"/>
                <w:sz w:val="24"/>
              </w:rPr>
              <w:t>content (national)</w:t>
            </w:r>
          </w:p>
          <w:p w14:paraId="341FE504" w14:textId="77777777" w:rsidR="00B77F69" w:rsidRDefault="0070623B">
            <w:pPr>
              <w:pStyle w:val="TableParagraph"/>
              <w:spacing w:line="275" w:lineRule="exact"/>
              <w:ind w:left="107"/>
              <w:rPr>
                <w:rFonts w:ascii="Times New Roman"/>
                <w:b/>
                <w:sz w:val="24"/>
              </w:rPr>
            </w:pPr>
            <w:r>
              <w:rPr>
                <w:rFonts w:ascii="Times New Roman"/>
                <w:b/>
                <w:color w:val="006FC0"/>
                <w:sz w:val="24"/>
              </w:rPr>
              <w:t>(if</w:t>
            </w:r>
            <w:r>
              <w:rPr>
                <w:rFonts w:ascii="Times New Roman"/>
                <w:b/>
                <w:color w:val="006FC0"/>
                <w:spacing w:val="-5"/>
                <w:sz w:val="24"/>
              </w:rPr>
              <w:t xml:space="preserve"> </w:t>
            </w:r>
            <w:r>
              <w:rPr>
                <w:rFonts w:ascii="Times New Roman"/>
                <w:b/>
                <w:color w:val="006FC0"/>
                <w:spacing w:val="-2"/>
                <w:sz w:val="24"/>
              </w:rPr>
              <w:t>needed)</w:t>
            </w:r>
          </w:p>
        </w:tc>
        <w:tc>
          <w:tcPr>
            <w:tcW w:w="3601" w:type="dxa"/>
          </w:tcPr>
          <w:p w14:paraId="341FE505" w14:textId="77777777" w:rsidR="00B77F69" w:rsidRDefault="0070623B">
            <w:pPr>
              <w:pStyle w:val="TableParagraph"/>
              <w:ind w:left="107" w:right="1017"/>
              <w:rPr>
                <w:rFonts w:ascii="Sylfaen"/>
                <w:sz w:val="24"/>
              </w:rPr>
            </w:pPr>
            <w:r>
              <w:rPr>
                <w:rFonts w:ascii="Sylfaen"/>
                <w:color w:val="006FC0"/>
                <w:sz w:val="24"/>
              </w:rPr>
              <w:t>Position in the chain of educational</w:t>
            </w:r>
            <w:r>
              <w:rPr>
                <w:rFonts w:ascii="Sylfaen"/>
                <w:color w:val="006FC0"/>
                <w:spacing w:val="-15"/>
                <w:sz w:val="24"/>
              </w:rPr>
              <w:t xml:space="preserve"> </w:t>
            </w:r>
            <w:proofErr w:type="spellStart"/>
            <w:r>
              <w:rPr>
                <w:rFonts w:ascii="Sylfaen"/>
                <w:color w:val="006FC0"/>
                <w:sz w:val="24"/>
              </w:rPr>
              <w:t>programmes</w:t>
            </w:r>
            <w:proofErr w:type="spellEnd"/>
          </w:p>
        </w:tc>
        <w:tc>
          <w:tcPr>
            <w:tcW w:w="9090" w:type="dxa"/>
          </w:tcPr>
          <w:p w14:paraId="341FE506" w14:textId="77777777" w:rsidR="00B77F69" w:rsidRDefault="0070623B">
            <w:pPr>
              <w:pStyle w:val="TableParagraph"/>
              <w:spacing w:before="10" w:line="252" w:lineRule="auto"/>
              <w:rPr>
                <w:i/>
                <w:sz w:val="25"/>
              </w:rPr>
            </w:pPr>
            <w:r>
              <w:rPr>
                <w:i/>
                <w:sz w:val="25"/>
              </w:rPr>
              <w:t>In</w:t>
            </w:r>
            <w:r>
              <w:rPr>
                <w:i/>
                <w:spacing w:val="-6"/>
                <w:sz w:val="25"/>
              </w:rPr>
              <w:t xml:space="preserve"> </w:t>
            </w:r>
            <w:r>
              <w:rPr>
                <w:i/>
                <w:sz w:val="25"/>
              </w:rPr>
              <w:t>the</w:t>
            </w:r>
            <w:r>
              <w:rPr>
                <w:i/>
                <w:spacing w:val="-6"/>
                <w:sz w:val="25"/>
              </w:rPr>
              <w:t xml:space="preserve"> </w:t>
            </w:r>
            <w:r>
              <w:rPr>
                <w:i/>
                <w:sz w:val="25"/>
              </w:rPr>
              <w:t>existing</w:t>
            </w:r>
            <w:r>
              <w:rPr>
                <w:i/>
                <w:spacing w:val="-5"/>
                <w:sz w:val="25"/>
              </w:rPr>
              <w:t xml:space="preserve"> </w:t>
            </w:r>
            <w:r>
              <w:rPr>
                <w:i/>
                <w:sz w:val="25"/>
              </w:rPr>
              <w:t>educational</w:t>
            </w:r>
            <w:r>
              <w:rPr>
                <w:i/>
                <w:spacing w:val="-5"/>
                <w:sz w:val="25"/>
              </w:rPr>
              <w:t xml:space="preserve"> </w:t>
            </w:r>
            <w:proofErr w:type="gramStart"/>
            <w:r>
              <w:rPr>
                <w:i/>
                <w:sz w:val="25"/>
              </w:rPr>
              <w:t>programs</w:t>
            </w:r>
            <w:proofErr w:type="gramEnd"/>
            <w:r>
              <w:rPr>
                <w:i/>
                <w:spacing w:val="-3"/>
                <w:sz w:val="25"/>
              </w:rPr>
              <w:t xml:space="preserve"> </w:t>
            </w:r>
            <w:r>
              <w:rPr>
                <w:i/>
                <w:sz w:val="25"/>
              </w:rPr>
              <w:t>it</w:t>
            </w:r>
            <w:r>
              <w:rPr>
                <w:i/>
                <w:spacing w:val="-6"/>
                <w:sz w:val="25"/>
              </w:rPr>
              <w:t xml:space="preserve"> </w:t>
            </w:r>
            <w:r>
              <w:rPr>
                <w:i/>
                <w:sz w:val="25"/>
              </w:rPr>
              <w:t>is</w:t>
            </w:r>
            <w:r>
              <w:rPr>
                <w:i/>
                <w:spacing w:val="-8"/>
                <w:sz w:val="25"/>
              </w:rPr>
              <w:t xml:space="preserve"> </w:t>
            </w:r>
            <w:r>
              <w:rPr>
                <w:i/>
                <w:sz w:val="25"/>
              </w:rPr>
              <w:t>not</w:t>
            </w:r>
            <w:r>
              <w:rPr>
                <w:i/>
                <w:spacing w:val="-6"/>
                <w:sz w:val="25"/>
              </w:rPr>
              <w:t xml:space="preserve"> </w:t>
            </w:r>
            <w:r>
              <w:rPr>
                <w:i/>
                <w:sz w:val="25"/>
              </w:rPr>
              <w:t>present.</w:t>
            </w:r>
            <w:r>
              <w:rPr>
                <w:i/>
                <w:spacing w:val="-6"/>
                <w:sz w:val="25"/>
              </w:rPr>
              <w:t xml:space="preserve"> </w:t>
            </w:r>
            <w:r>
              <w:rPr>
                <w:i/>
                <w:sz w:val="25"/>
              </w:rPr>
              <w:t>Some</w:t>
            </w:r>
            <w:r>
              <w:rPr>
                <w:i/>
                <w:spacing w:val="-6"/>
                <w:sz w:val="25"/>
              </w:rPr>
              <w:t xml:space="preserve"> </w:t>
            </w:r>
            <w:r>
              <w:rPr>
                <w:i/>
                <w:sz w:val="25"/>
              </w:rPr>
              <w:t>of</w:t>
            </w:r>
            <w:r>
              <w:rPr>
                <w:i/>
                <w:spacing w:val="-6"/>
                <w:sz w:val="25"/>
              </w:rPr>
              <w:t xml:space="preserve"> </w:t>
            </w:r>
            <w:r>
              <w:rPr>
                <w:i/>
                <w:sz w:val="25"/>
              </w:rPr>
              <w:t>the</w:t>
            </w:r>
            <w:r>
              <w:rPr>
                <w:i/>
                <w:spacing w:val="-8"/>
                <w:sz w:val="25"/>
              </w:rPr>
              <w:t xml:space="preserve"> </w:t>
            </w:r>
            <w:r>
              <w:rPr>
                <w:i/>
                <w:sz w:val="25"/>
              </w:rPr>
              <w:t>learning</w:t>
            </w:r>
            <w:r>
              <w:rPr>
                <w:i/>
                <w:spacing w:val="-5"/>
                <w:sz w:val="25"/>
              </w:rPr>
              <w:t xml:space="preserve"> </w:t>
            </w:r>
            <w:r>
              <w:rPr>
                <w:i/>
                <w:sz w:val="25"/>
              </w:rPr>
              <w:t>outcomes appear in some of the qualifications</w:t>
            </w:r>
          </w:p>
        </w:tc>
      </w:tr>
      <w:tr w:rsidR="00B77F69" w14:paraId="341FE50B" w14:textId="77777777">
        <w:trPr>
          <w:trHeight w:val="313"/>
        </w:trPr>
        <w:tc>
          <w:tcPr>
            <w:tcW w:w="1892" w:type="dxa"/>
            <w:vMerge/>
            <w:tcBorders>
              <w:top w:val="nil"/>
            </w:tcBorders>
          </w:tcPr>
          <w:p w14:paraId="341FE508" w14:textId="77777777" w:rsidR="00B77F69" w:rsidRDefault="00B77F69">
            <w:pPr>
              <w:rPr>
                <w:sz w:val="2"/>
                <w:szCs w:val="2"/>
              </w:rPr>
            </w:pPr>
            <w:permStart w:id="1373732834" w:edGrp="everyone" w:colFirst="2" w:colLast="2"/>
            <w:permEnd w:id="688066067"/>
          </w:p>
        </w:tc>
        <w:tc>
          <w:tcPr>
            <w:tcW w:w="3601" w:type="dxa"/>
          </w:tcPr>
          <w:p w14:paraId="341FE509" w14:textId="77777777" w:rsidR="00B77F69" w:rsidRDefault="0070623B">
            <w:pPr>
              <w:pStyle w:val="TableParagraph"/>
              <w:spacing w:line="294" w:lineRule="exact"/>
              <w:ind w:left="107"/>
              <w:rPr>
                <w:rFonts w:ascii="Sylfaen"/>
                <w:sz w:val="24"/>
              </w:rPr>
            </w:pPr>
            <w:r>
              <w:rPr>
                <w:rFonts w:ascii="Sylfaen"/>
                <w:color w:val="006FC0"/>
                <w:sz w:val="24"/>
              </w:rPr>
              <w:t xml:space="preserve">Reference to </w:t>
            </w:r>
            <w:r>
              <w:rPr>
                <w:rFonts w:ascii="Sylfaen"/>
                <w:color w:val="006FC0"/>
                <w:spacing w:val="-5"/>
                <w:sz w:val="24"/>
              </w:rPr>
              <w:t>NQF</w:t>
            </w:r>
          </w:p>
        </w:tc>
        <w:tc>
          <w:tcPr>
            <w:tcW w:w="9090" w:type="dxa"/>
          </w:tcPr>
          <w:p w14:paraId="341FE50A" w14:textId="77777777" w:rsidR="00B77F69" w:rsidRDefault="0070623B">
            <w:pPr>
              <w:pStyle w:val="TableParagraph"/>
              <w:spacing w:before="8" w:line="286" w:lineRule="exact"/>
              <w:rPr>
                <w:i/>
                <w:sz w:val="25"/>
              </w:rPr>
            </w:pPr>
            <w:r>
              <w:rPr>
                <w:i/>
                <w:sz w:val="25"/>
              </w:rPr>
              <w:t>The</w:t>
            </w:r>
            <w:r>
              <w:rPr>
                <w:i/>
                <w:spacing w:val="-7"/>
                <w:sz w:val="25"/>
              </w:rPr>
              <w:t xml:space="preserve"> </w:t>
            </w:r>
            <w:r>
              <w:rPr>
                <w:i/>
                <w:sz w:val="25"/>
              </w:rPr>
              <w:t>term</w:t>
            </w:r>
            <w:r>
              <w:rPr>
                <w:i/>
                <w:spacing w:val="-6"/>
                <w:sz w:val="25"/>
              </w:rPr>
              <w:t xml:space="preserve"> </w:t>
            </w:r>
            <w:r>
              <w:rPr>
                <w:i/>
                <w:sz w:val="25"/>
              </w:rPr>
              <w:t>is</w:t>
            </w:r>
            <w:r>
              <w:rPr>
                <w:i/>
                <w:spacing w:val="-5"/>
                <w:sz w:val="25"/>
              </w:rPr>
              <w:t xml:space="preserve"> </w:t>
            </w:r>
            <w:r>
              <w:rPr>
                <w:i/>
                <w:sz w:val="25"/>
              </w:rPr>
              <w:t>not</w:t>
            </w:r>
            <w:r>
              <w:rPr>
                <w:i/>
                <w:spacing w:val="-7"/>
                <w:sz w:val="25"/>
              </w:rPr>
              <w:t xml:space="preserve"> </w:t>
            </w:r>
            <w:r>
              <w:rPr>
                <w:i/>
                <w:sz w:val="25"/>
              </w:rPr>
              <w:t>defined</w:t>
            </w:r>
            <w:r>
              <w:rPr>
                <w:i/>
                <w:spacing w:val="-8"/>
                <w:sz w:val="25"/>
              </w:rPr>
              <w:t xml:space="preserve"> </w:t>
            </w:r>
            <w:r>
              <w:rPr>
                <w:i/>
                <w:sz w:val="25"/>
              </w:rPr>
              <w:t>in</w:t>
            </w:r>
            <w:r>
              <w:rPr>
                <w:i/>
                <w:spacing w:val="-5"/>
                <w:sz w:val="25"/>
              </w:rPr>
              <w:t xml:space="preserve"> </w:t>
            </w:r>
            <w:r>
              <w:rPr>
                <w:i/>
                <w:sz w:val="25"/>
              </w:rPr>
              <w:t>the</w:t>
            </w:r>
            <w:r>
              <w:rPr>
                <w:i/>
                <w:spacing w:val="-7"/>
                <w:sz w:val="25"/>
              </w:rPr>
              <w:t xml:space="preserve"> </w:t>
            </w:r>
            <w:r>
              <w:rPr>
                <w:i/>
                <w:sz w:val="25"/>
              </w:rPr>
              <w:t>NRC</w:t>
            </w:r>
            <w:r>
              <w:rPr>
                <w:i/>
                <w:spacing w:val="-6"/>
                <w:sz w:val="25"/>
              </w:rPr>
              <w:t xml:space="preserve"> </w:t>
            </w:r>
            <w:r>
              <w:rPr>
                <w:i/>
                <w:sz w:val="25"/>
              </w:rPr>
              <w:t>under</w:t>
            </w:r>
            <w:r>
              <w:rPr>
                <w:i/>
                <w:spacing w:val="-7"/>
                <w:sz w:val="25"/>
              </w:rPr>
              <w:t xml:space="preserve"> </w:t>
            </w:r>
            <w:r>
              <w:rPr>
                <w:i/>
                <w:sz w:val="25"/>
              </w:rPr>
              <w:t>the</w:t>
            </w:r>
            <w:r>
              <w:rPr>
                <w:i/>
                <w:spacing w:val="-6"/>
                <w:sz w:val="25"/>
              </w:rPr>
              <w:t xml:space="preserve"> </w:t>
            </w:r>
            <w:r>
              <w:rPr>
                <w:i/>
                <w:sz w:val="25"/>
              </w:rPr>
              <w:t>existing</w:t>
            </w:r>
            <w:r>
              <w:rPr>
                <w:i/>
                <w:spacing w:val="-6"/>
                <w:sz w:val="25"/>
              </w:rPr>
              <w:t xml:space="preserve"> </w:t>
            </w:r>
            <w:r>
              <w:rPr>
                <w:i/>
                <w:sz w:val="25"/>
              </w:rPr>
              <w:t>legal</w:t>
            </w:r>
            <w:r>
              <w:rPr>
                <w:i/>
                <w:spacing w:val="-5"/>
                <w:sz w:val="25"/>
              </w:rPr>
              <w:t xml:space="preserve"> </w:t>
            </w:r>
            <w:r>
              <w:rPr>
                <w:i/>
                <w:spacing w:val="-2"/>
                <w:sz w:val="25"/>
              </w:rPr>
              <w:t>framework.</w:t>
            </w:r>
          </w:p>
        </w:tc>
      </w:tr>
      <w:tr w:rsidR="00B77F69" w14:paraId="341FE50F" w14:textId="77777777">
        <w:trPr>
          <w:trHeight w:val="328"/>
        </w:trPr>
        <w:tc>
          <w:tcPr>
            <w:tcW w:w="1892" w:type="dxa"/>
            <w:vMerge/>
            <w:tcBorders>
              <w:top w:val="nil"/>
            </w:tcBorders>
          </w:tcPr>
          <w:p w14:paraId="341FE50C" w14:textId="77777777" w:rsidR="00B77F69" w:rsidRDefault="00B77F69">
            <w:pPr>
              <w:rPr>
                <w:sz w:val="2"/>
                <w:szCs w:val="2"/>
              </w:rPr>
            </w:pPr>
            <w:permStart w:id="166163580" w:edGrp="everyone" w:colFirst="2" w:colLast="2"/>
            <w:permEnd w:id="1373732834"/>
          </w:p>
        </w:tc>
        <w:tc>
          <w:tcPr>
            <w:tcW w:w="3601" w:type="dxa"/>
          </w:tcPr>
          <w:p w14:paraId="341FE50D" w14:textId="77777777" w:rsidR="00B77F69" w:rsidRDefault="0070623B">
            <w:pPr>
              <w:pStyle w:val="TableParagraph"/>
              <w:spacing w:line="308" w:lineRule="exact"/>
              <w:ind w:left="107"/>
              <w:rPr>
                <w:rFonts w:ascii="Sylfaen"/>
                <w:sz w:val="24"/>
              </w:rPr>
            </w:pPr>
            <w:r>
              <w:rPr>
                <w:rFonts w:ascii="Sylfaen"/>
                <w:color w:val="006FC0"/>
                <w:spacing w:val="-2"/>
                <w:sz w:val="24"/>
              </w:rPr>
              <w:t>Credits</w:t>
            </w:r>
          </w:p>
        </w:tc>
        <w:tc>
          <w:tcPr>
            <w:tcW w:w="9090" w:type="dxa"/>
          </w:tcPr>
          <w:p w14:paraId="341FE50E" w14:textId="77777777" w:rsidR="00B77F69" w:rsidRDefault="0070623B">
            <w:pPr>
              <w:pStyle w:val="TableParagraph"/>
              <w:spacing w:before="10" w:line="298" w:lineRule="exact"/>
              <w:rPr>
                <w:i/>
                <w:sz w:val="25"/>
              </w:rPr>
            </w:pPr>
            <w:r>
              <w:rPr>
                <w:i/>
                <w:sz w:val="25"/>
              </w:rPr>
              <w:t>3</w:t>
            </w:r>
            <w:r>
              <w:rPr>
                <w:i/>
                <w:spacing w:val="1"/>
                <w:sz w:val="25"/>
              </w:rPr>
              <w:t xml:space="preserve"> </w:t>
            </w:r>
            <w:r>
              <w:rPr>
                <w:i/>
                <w:sz w:val="25"/>
              </w:rPr>
              <w:t>(three)</w:t>
            </w:r>
            <w:r>
              <w:rPr>
                <w:i/>
                <w:spacing w:val="2"/>
                <w:sz w:val="25"/>
              </w:rPr>
              <w:t xml:space="preserve"> </w:t>
            </w:r>
            <w:r>
              <w:rPr>
                <w:i/>
                <w:spacing w:val="-2"/>
                <w:sz w:val="25"/>
              </w:rPr>
              <w:t>ECVET.</w:t>
            </w:r>
          </w:p>
        </w:tc>
      </w:tr>
      <w:permEnd w:id="166163580"/>
    </w:tbl>
    <w:p w14:paraId="341FE510" w14:textId="77777777" w:rsidR="0070623B" w:rsidRDefault="0070623B"/>
    <w:sectPr w:rsidR="00000000">
      <w:pgSz w:w="16840" w:h="11910" w:orient="landscape"/>
      <w:pgMar w:top="1340" w:right="992"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896"/>
    <w:multiLevelType w:val="hybridMultilevel"/>
    <w:tmpl w:val="D5640E78"/>
    <w:lvl w:ilvl="0" w:tplc="957AD244">
      <w:numFmt w:val="bullet"/>
      <w:lvlText w:val="•"/>
      <w:lvlJc w:val="left"/>
      <w:pPr>
        <w:ind w:left="806" w:hanging="68"/>
      </w:pPr>
      <w:rPr>
        <w:rFonts w:ascii="Sylfaen" w:eastAsia="Sylfaen" w:hAnsi="Sylfaen" w:cs="Sylfaen" w:hint="default"/>
        <w:b w:val="0"/>
        <w:bCs w:val="0"/>
        <w:i w:val="0"/>
        <w:iCs w:val="0"/>
        <w:spacing w:val="0"/>
        <w:w w:val="100"/>
        <w:sz w:val="22"/>
        <w:szCs w:val="22"/>
        <w:lang w:val="en-US" w:eastAsia="en-US" w:bidi="ar-SA"/>
      </w:rPr>
    </w:lvl>
    <w:lvl w:ilvl="1" w:tplc="2A60F5DC">
      <w:numFmt w:val="bullet"/>
      <w:lvlText w:val="•"/>
      <w:lvlJc w:val="left"/>
      <w:pPr>
        <w:ind w:left="1627" w:hanging="68"/>
      </w:pPr>
      <w:rPr>
        <w:rFonts w:hint="default"/>
        <w:lang w:val="en-US" w:eastAsia="en-US" w:bidi="ar-SA"/>
      </w:rPr>
    </w:lvl>
    <w:lvl w:ilvl="2" w:tplc="AF200E08">
      <w:numFmt w:val="bullet"/>
      <w:lvlText w:val="•"/>
      <w:lvlJc w:val="left"/>
      <w:pPr>
        <w:ind w:left="2455" w:hanging="68"/>
      </w:pPr>
      <w:rPr>
        <w:rFonts w:hint="default"/>
        <w:lang w:val="en-US" w:eastAsia="en-US" w:bidi="ar-SA"/>
      </w:rPr>
    </w:lvl>
    <w:lvl w:ilvl="3" w:tplc="9AF64EB6">
      <w:numFmt w:val="bullet"/>
      <w:lvlText w:val="•"/>
      <w:lvlJc w:val="left"/>
      <w:pPr>
        <w:ind w:left="3283" w:hanging="68"/>
      </w:pPr>
      <w:rPr>
        <w:rFonts w:hint="default"/>
        <w:lang w:val="en-US" w:eastAsia="en-US" w:bidi="ar-SA"/>
      </w:rPr>
    </w:lvl>
    <w:lvl w:ilvl="4" w:tplc="F6F4B128">
      <w:numFmt w:val="bullet"/>
      <w:lvlText w:val="•"/>
      <w:lvlJc w:val="left"/>
      <w:pPr>
        <w:ind w:left="4111" w:hanging="68"/>
      </w:pPr>
      <w:rPr>
        <w:rFonts w:hint="default"/>
        <w:lang w:val="en-US" w:eastAsia="en-US" w:bidi="ar-SA"/>
      </w:rPr>
    </w:lvl>
    <w:lvl w:ilvl="5" w:tplc="B74435A4">
      <w:numFmt w:val="bullet"/>
      <w:lvlText w:val="•"/>
      <w:lvlJc w:val="left"/>
      <w:pPr>
        <w:ind w:left="4939" w:hanging="68"/>
      </w:pPr>
      <w:rPr>
        <w:rFonts w:hint="default"/>
        <w:lang w:val="en-US" w:eastAsia="en-US" w:bidi="ar-SA"/>
      </w:rPr>
    </w:lvl>
    <w:lvl w:ilvl="6" w:tplc="1F52F246">
      <w:numFmt w:val="bullet"/>
      <w:lvlText w:val="•"/>
      <w:lvlJc w:val="left"/>
      <w:pPr>
        <w:ind w:left="5766" w:hanging="68"/>
      </w:pPr>
      <w:rPr>
        <w:rFonts w:hint="default"/>
        <w:lang w:val="en-US" w:eastAsia="en-US" w:bidi="ar-SA"/>
      </w:rPr>
    </w:lvl>
    <w:lvl w:ilvl="7" w:tplc="2146CC58">
      <w:numFmt w:val="bullet"/>
      <w:lvlText w:val="•"/>
      <w:lvlJc w:val="left"/>
      <w:pPr>
        <w:ind w:left="6594" w:hanging="68"/>
      </w:pPr>
      <w:rPr>
        <w:rFonts w:hint="default"/>
        <w:lang w:val="en-US" w:eastAsia="en-US" w:bidi="ar-SA"/>
      </w:rPr>
    </w:lvl>
    <w:lvl w:ilvl="8" w:tplc="F7508260">
      <w:numFmt w:val="bullet"/>
      <w:lvlText w:val="•"/>
      <w:lvlJc w:val="left"/>
      <w:pPr>
        <w:ind w:left="7422" w:hanging="68"/>
      </w:pPr>
      <w:rPr>
        <w:rFonts w:hint="default"/>
        <w:lang w:val="en-US" w:eastAsia="en-US" w:bidi="ar-SA"/>
      </w:rPr>
    </w:lvl>
  </w:abstractNum>
  <w:abstractNum w:abstractNumId="1" w15:restartNumberingAfterBreak="0">
    <w:nsid w:val="232E540E"/>
    <w:multiLevelType w:val="hybridMultilevel"/>
    <w:tmpl w:val="CAFCA52A"/>
    <w:lvl w:ilvl="0" w:tplc="CCAECC1C">
      <w:numFmt w:val="bullet"/>
      <w:lvlText w:val="-"/>
      <w:lvlJc w:val="left"/>
      <w:pPr>
        <w:ind w:left="107" w:hanging="152"/>
      </w:pPr>
      <w:rPr>
        <w:rFonts w:ascii="Sylfaen" w:eastAsia="Sylfaen" w:hAnsi="Sylfaen" w:cs="Sylfaen" w:hint="default"/>
        <w:b w:val="0"/>
        <w:bCs w:val="0"/>
        <w:i w:val="0"/>
        <w:iCs w:val="0"/>
        <w:spacing w:val="0"/>
        <w:w w:val="100"/>
        <w:sz w:val="24"/>
        <w:szCs w:val="24"/>
        <w:lang w:val="en-US" w:eastAsia="en-US" w:bidi="ar-SA"/>
      </w:rPr>
    </w:lvl>
    <w:lvl w:ilvl="1" w:tplc="FC98F38C">
      <w:numFmt w:val="bullet"/>
      <w:lvlText w:val="•"/>
      <w:lvlJc w:val="left"/>
      <w:pPr>
        <w:ind w:left="638" w:hanging="152"/>
      </w:pPr>
      <w:rPr>
        <w:rFonts w:hint="default"/>
        <w:lang w:val="en-US" w:eastAsia="en-US" w:bidi="ar-SA"/>
      </w:rPr>
    </w:lvl>
    <w:lvl w:ilvl="2" w:tplc="E4D69CBE">
      <w:numFmt w:val="bullet"/>
      <w:lvlText w:val="•"/>
      <w:lvlJc w:val="left"/>
      <w:pPr>
        <w:ind w:left="1176" w:hanging="152"/>
      </w:pPr>
      <w:rPr>
        <w:rFonts w:hint="default"/>
        <w:lang w:val="en-US" w:eastAsia="en-US" w:bidi="ar-SA"/>
      </w:rPr>
    </w:lvl>
    <w:lvl w:ilvl="3" w:tplc="BA76B22C">
      <w:numFmt w:val="bullet"/>
      <w:lvlText w:val="•"/>
      <w:lvlJc w:val="left"/>
      <w:pPr>
        <w:ind w:left="1714" w:hanging="152"/>
      </w:pPr>
      <w:rPr>
        <w:rFonts w:hint="default"/>
        <w:lang w:val="en-US" w:eastAsia="en-US" w:bidi="ar-SA"/>
      </w:rPr>
    </w:lvl>
    <w:lvl w:ilvl="4" w:tplc="C1BE17F2">
      <w:numFmt w:val="bullet"/>
      <w:lvlText w:val="•"/>
      <w:lvlJc w:val="left"/>
      <w:pPr>
        <w:ind w:left="2252" w:hanging="152"/>
      </w:pPr>
      <w:rPr>
        <w:rFonts w:hint="default"/>
        <w:lang w:val="en-US" w:eastAsia="en-US" w:bidi="ar-SA"/>
      </w:rPr>
    </w:lvl>
    <w:lvl w:ilvl="5" w:tplc="1FB00134">
      <w:numFmt w:val="bullet"/>
      <w:lvlText w:val="•"/>
      <w:lvlJc w:val="left"/>
      <w:pPr>
        <w:ind w:left="2790" w:hanging="152"/>
      </w:pPr>
      <w:rPr>
        <w:rFonts w:hint="default"/>
        <w:lang w:val="en-US" w:eastAsia="en-US" w:bidi="ar-SA"/>
      </w:rPr>
    </w:lvl>
    <w:lvl w:ilvl="6" w:tplc="69323104">
      <w:numFmt w:val="bullet"/>
      <w:lvlText w:val="•"/>
      <w:lvlJc w:val="left"/>
      <w:pPr>
        <w:ind w:left="3328" w:hanging="152"/>
      </w:pPr>
      <w:rPr>
        <w:rFonts w:hint="default"/>
        <w:lang w:val="en-US" w:eastAsia="en-US" w:bidi="ar-SA"/>
      </w:rPr>
    </w:lvl>
    <w:lvl w:ilvl="7" w:tplc="DACECD6A">
      <w:numFmt w:val="bullet"/>
      <w:lvlText w:val="•"/>
      <w:lvlJc w:val="left"/>
      <w:pPr>
        <w:ind w:left="3866" w:hanging="152"/>
      </w:pPr>
      <w:rPr>
        <w:rFonts w:hint="default"/>
        <w:lang w:val="en-US" w:eastAsia="en-US" w:bidi="ar-SA"/>
      </w:rPr>
    </w:lvl>
    <w:lvl w:ilvl="8" w:tplc="EB526338">
      <w:numFmt w:val="bullet"/>
      <w:lvlText w:val="•"/>
      <w:lvlJc w:val="left"/>
      <w:pPr>
        <w:ind w:left="4404" w:hanging="152"/>
      </w:pPr>
      <w:rPr>
        <w:rFonts w:hint="default"/>
        <w:lang w:val="en-US" w:eastAsia="en-US" w:bidi="ar-SA"/>
      </w:rPr>
    </w:lvl>
  </w:abstractNum>
  <w:abstractNum w:abstractNumId="2" w15:restartNumberingAfterBreak="0">
    <w:nsid w:val="46840015"/>
    <w:multiLevelType w:val="hybridMultilevel"/>
    <w:tmpl w:val="BF186D8A"/>
    <w:lvl w:ilvl="0" w:tplc="E33653B4">
      <w:numFmt w:val="bullet"/>
      <w:lvlText w:val="-"/>
      <w:lvlJc w:val="left"/>
      <w:pPr>
        <w:ind w:left="107" w:hanging="152"/>
      </w:pPr>
      <w:rPr>
        <w:rFonts w:ascii="Book Antiqua" w:eastAsia="Book Antiqua" w:hAnsi="Book Antiqua" w:cs="Book Antiqua" w:hint="default"/>
        <w:b w:val="0"/>
        <w:bCs w:val="0"/>
        <w:i/>
        <w:iCs/>
        <w:spacing w:val="0"/>
        <w:w w:val="109"/>
        <w:sz w:val="25"/>
        <w:szCs w:val="25"/>
        <w:lang w:val="en-US" w:eastAsia="en-US" w:bidi="ar-SA"/>
      </w:rPr>
    </w:lvl>
    <w:lvl w:ilvl="1" w:tplc="980A3854">
      <w:numFmt w:val="bullet"/>
      <w:lvlText w:val="•"/>
      <w:lvlJc w:val="left"/>
      <w:pPr>
        <w:ind w:left="827" w:hanging="360"/>
      </w:pPr>
      <w:rPr>
        <w:rFonts w:ascii="Sylfaen" w:eastAsia="Sylfaen" w:hAnsi="Sylfaen" w:cs="Sylfaen" w:hint="default"/>
        <w:b w:val="0"/>
        <w:bCs w:val="0"/>
        <w:i w:val="0"/>
        <w:iCs w:val="0"/>
        <w:spacing w:val="0"/>
        <w:w w:val="100"/>
        <w:sz w:val="24"/>
        <w:szCs w:val="24"/>
        <w:lang w:val="en-US" w:eastAsia="en-US" w:bidi="ar-SA"/>
      </w:rPr>
    </w:lvl>
    <w:lvl w:ilvl="2" w:tplc="3E406ECE">
      <w:numFmt w:val="bullet"/>
      <w:lvlText w:val="•"/>
      <w:lvlJc w:val="left"/>
      <w:pPr>
        <w:ind w:left="1737" w:hanging="360"/>
      </w:pPr>
      <w:rPr>
        <w:rFonts w:hint="default"/>
        <w:lang w:val="en-US" w:eastAsia="en-US" w:bidi="ar-SA"/>
      </w:rPr>
    </w:lvl>
    <w:lvl w:ilvl="3" w:tplc="6B2E53F8">
      <w:numFmt w:val="bullet"/>
      <w:lvlText w:val="•"/>
      <w:lvlJc w:val="left"/>
      <w:pPr>
        <w:ind w:left="2655" w:hanging="360"/>
      </w:pPr>
      <w:rPr>
        <w:rFonts w:hint="default"/>
        <w:lang w:val="en-US" w:eastAsia="en-US" w:bidi="ar-SA"/>
      </w:rPr>
    </w:lvl>
    <w:lvl w:ilvl="4" w:tplc="D79E6D2E">
      <w:numFmt w:val="bullet"/>
      <w:lvlText w:val="•"/>
      <w:lvlJc w:val="left"/>
      <w:pPr>
        <w:ind w:left="3573" w:hanging="360"/>
      </w:pPr>
      <w:rPr>
        <w:rFonts w:hint="default"/>
        <w:lang w:val="en-US" w:eastAsia="en-US" w:bidi="ar-SA"/>
      </w:rPr>
    </w:lvl>
    <w:lvl w:ilvl="5" w:tplc="D86C292E">
      <w:numFmt w:val="bullet"/>
      <w:lvlText w:val="•"/>
      <w:lvlJc w:val="left"/>
      <w:pPr>
        <w:ind w:left="4491" w:hanging="360"/>
      </w:pPr>
      <w:rPr>
        <w:rFonts w:hint="default"/>
        <w:lang w:val="en-US" w:eastAsia="en-US" w:bidi="ar-SA"/>
      </w:rPr>
    </w:lvl>
    <w:lvl w:ilvl="6" w:tplc="1DEEBDD2">
      <w:numFmt w:val="bullet"/>
      <w:lvlText w:val="•"/>
      <w:lvlJc w:val="left"/>
      <w:pPr>
        <w:ind w:left="5408" w:hanging="360"/>
      </w:pPr>
      <w:rPr>
        <w:rFonts w:hint="default"/>
        <w:lang w:val="en-US" w:eastAsia="en-US" w:bidi="ar-SA"/>
      </w:rPr>
    </w:lvl>
    <w:lvl w:ilvl="7" w:tplc="A4861020">
      <w:numFmt w:val="bullet"/>
      <w:lvlText w:val="•"/>
      <w:lvlJc w:val="left"/>
      <w:pPr>
        <w:ind w:left="6326" w:hanging="360"/>
      </w:pPr>
      <w:rPr>
        <w:rFonts w:hint="default"/>
        <w:lang w:val="en-US" w:eastAsia="en-US" w:bidi="ar-SA"/>
      </w:rPr>
    </w:lvl>
    <w:lvl w:ilvl="8" w:tplc="F828D1E0">
      <w:numFmt w:val="bullet"/>
      <w:lvlText w:val="•"/>
      <w:lvlJc w:val="left"/>
      <w:pPr>
        <w:ind w:left="7244" w:hanging="360"/>
      </w:pPr>
      <w:rPr>
        <w:rFonts w:hint="default"/>
        <w:lang w:val="en-US" w:eastAsia="en-US" w:bidi="ar-SA"/>
      </w:rPr>
    </w:lvl>
  </w:abstractNum>
  <w:abstractNum w:abstractNumId="3" w15:restartNumberingAfterBreak="0">
    <w:nsid w:val="5FC675F9"/>
    <w:multiLevelType w:val="hybridMultilevel"/>
    <w:tmpl w:val="39525482"/>
    <w:lvl w:ilvl="0" w:tplc="734809B4">
      <w:numFmt w:val="bullet"/>
      <w:lvlText w:val="-"/>
      <w:lvlJc w:val="left"/>
      <w:pPr>
        <w:ind w:left="107" w:hanging="152"/>
      </w:pPr>
      <w:rPr>
        <w:rFonts w:ascii="Book Antiqua" w:eastAsia="Book Antiqua" w:hAnsi="Book Antiqua" w:cs="Book Antiqua" w:hint="default"/>
        <w:b w:val="0"/>
        <w:bCs w:val="0"/>
        <w:i/>
        <w:iCs/>
        <w:spacing w:val="0"/>
        <w:w w:val="109"/>
        <w:sz w:val="25"/>
        <w:szCs w:val="25"/>
        <w:lang w:val="en-US" w:eastAsia="en-US" w:bidi="ar-SA"/>
      </w:rPr>
    </w:lvl>
    <w:lvl w:ilvl="1" w:tplc="8F5C38F8">
      <w:numFmt w:val="bullet"/>
      <w:lvlText w:val="•"/>
      <w:lvlJc w:val="left"/>
      <w:pPr>
        <w:ind w:left="998" w:hanging="152"/>
      </w:pPr>
      <w:rPr>
        <w:rFonts w:hint="default"/>
        <w:lang w:val="en-US" w:eastAsia="en-US" w:bidi="ar-SA"/>
      </w:rPr>
    </w:lvl>
    <w:lvl w:ilvl="2" w:tplc="DB1C7FA4">
      <w:numFmt w:val="bullet"/>
      <w:lvlText w:val="•"/>
      <w:lvlJc w:val="left"/>
      <w:pPr>
        <w:ind w:left="1896" w:hanging="152"/>
      </w:pPr>
      <w:rPr>
        <w:rFonts w:hint="default"/>
        <w:lang w:val="en-US" w:eastAsia="en-US" w:bidi="ar-SA"/>
      </w:rPr>
    </w:lvl>
    <w:lvl w:ilvl="3" w:tplc="35569260">
      <w:numFmt w:val="bullet"/>
      <w:lvlText w:val="•"/>
      <w:lvlJc w:val="left"/>
      <w:pPr>
        <w:ind w:left="2794" w:hanging="152"/>
      </w:pPr>
      <w:rPr>
        <w:rFonts w:hint="default"/>
        <w:lang w:val="en-US" w:eastAsia="en-US" w:bidi="ar-SA"/>
      </w:rPr>
    </w:lvl>
    <w:lvl w:ilvl="4" w:tplc="F70C0ACE">
      <w:numFmt w:val="bullet"/>
      <w:lvlText w:val="•"/>
      <w:lvlJc w:val="left"/>
      <w:pPr>
        <w:ind w:left="3692" w:hanging="152"/>
      </w:pPr>
      <w:rPr>
        <w:rFonts w:hint="default"/>
        <w:lang w:val="en-US" w:eastAsia="en-US" w:bidi="ar-SA"/>
      </w:rPr>
    </w:lvl>
    <w:lvl w:ilvl="5" w:tplc="EBAA5796">
      <w:numFmt w:val="bullet"/>
      <w:lvlText w:val="•"/>
      <w:lvlJc w:val="left"/>
      <w:pPr>
        <w:ind w:left="4590" w:hanging="152"/>
      </w:pPr>
      <w:rPr>
        <w:rFonts w:hint="default"/>
        <w:lang w:val="en-US" w:eastAsia="en-US" w:bidi="ar-SA"/>
      </w:rPr>
    </w:lvl>
    <w:lvl w:ilvl="6" w:tplc="AA4A4DB8">
      <w:numFmt w:val="bullet"/>
      <w:lvlText w:val="•"/>
      <w:lvlJc w:val="left"/>
      <w:pPr>
        <w:ind w:left="5488" w:hanging="152"/>
      </w:pPr>
      <w:rPr>
        <w:rFonts w:hint="default"/>
        <w:lang w:val="en-US" w:eastAsia="en-US" w:bidi="ar-SA"/>
      </w:rPr>
    </w:lvl>
    <w:lvl w:ilvl="7" w:tplc="07F0D894">
      <w:numFmt w:val="bullet"/>
      <w:lvlText w:val="•"/>
      <w:lvlJc w:val="left"/>
      <w:pPr>
        <w:ind w:left="6386" w:hanging="152"/>
      </w:pPr>
      <w:rPr>
        <w:rFonts w:hint="default"/>
        <w:lang w:val="en-US" w:eastAsia="en-US" w:bidi="ar-SA"/>
      </w:rPr>
    </w:lvl>
    <w:lvl w:ilvl="8" w:tplc="2452AC62">
      <w:numFmt w:val="bullet"/>
      <w:lvlText w:val="•"/>
      <w:lvlJc w:val="left"/>
      <w:pPr>
        <w:ind w:left="7284" w:hanging="152"/>
      </w:pPr>
      <w:rPr>
        <w:rFonts w:hint="default"/>
        <w:lang w:val="en-US" w:eastAsia="en-US" w:bidi="ar-SA"/>
      </w:rPr>
    </w:lvl>
  </w:abstractNum>
  <w:abstractNum w:abstractNumId="4" w15:restartNumberingAfterBreak="0">
    <w:nsid w:val="662F5C9C"/>
    <w:multiLevelType w:val="hybridMultilevel"/>
    <w:tmpl w:val="4A40E6F0"/>
    <w:lvl w:ilvl="0" w:tplc="3D16005A">
      <w:numFmt w:val="bullet"/>
      <w:lvlText w:val="-"/>
      <w:lvlJc w:val="left"/>
      <w:pPr>
        <w:ind w:left="107" w:hanging="152"/>
      </w:pPr>
      <w:rPr>
        <w:rFonts w:ascii="Book Antiqua" w:eastAsia="Book Antiqua" w:hAnsi="Book Antiqua" w:cs="Book Antiqua" w:hint="default"/>
        <w:b w:val="0"/>
        <w:bCs w:val="0"/>
        <w:i/>
        <w:iCs/>
        <w:spacing w:val="0"/>
        <w:w w:val="109"/>
        <w:sz w:val="25"/>
        <w:szCs w:val="25"/>
        <w:lang w:val="en-US" w:eastAsia="en-US" w:bidi="ar-SA"/>
      </w:rPr>
    </w:lvl>
    <w:lvl w:ilvl="1" w:tplc="B37C36AE">
      <w:numFmt w:val="bullet"/>
      <w:lvlText w:val="•"/>
      <w:lvlJc w:val="left"/>
      <w:pPr>
        <w:ind w:left="998" w:hanging="152"/>
      </w:pPr>
      <w:rPr>
        <w:rFonts w:hint="default"/>
        <w:lang w:val="en-US" w:eastAsia="en-US" w:bidi="ar-SA"/>
      </w:rPr>
    </w:lvl>
    <w:lvl w:ilvl="2" w:tplc="147AFF6E">
      <w:numFmt w:val="bullet"/>
      <w:lvlText w:val="•"/>
      <w:lvlJc w:val="left"/>
      <w:pPr>
        <w:ind w:left="1896" w:hanging="152"/>
      </w:pPr>
      <w:rPr>
        <w:rFonts w:hint="default"/>
        <w:lang w:val="en-US" w:eastAsia="en-US" w:bidi="ar-SA"/>
      </w:rPr>
    </w:lvl>
    <w:lvl w:ilvl="3" w:tplc="AC3E6484">
      <w:numFmt w:val="bullet"/>
      <w:lvlText w:val="•"/>
      <w:lvlJc w:val="left"/>
      <w:pPr>
        <w:ind w:left="2794" w:hanging="152"/>
      </w:pPr>
      <w:rPr>
        <w:rFonts w:hint="default"/>
        <w:lang w:val="en-US" w:eastAsia="en-US" w:bidi="ar-SA"/>
      </w:rPr>
    </w:lvl>
    <w:lvl w:ilvl="4" w:tplc="79EA837C">
      <w:numFmt w:val="bullet"/>
      <w:lvlText w:val="•"/>
      <w:lvlJc w:val="left"/>
      <w:pPr>
        <w:ind w:left="3692" w:hanging="152"/>
      </w:pPr>
      <w:rPr>
        <w:rFonts w:hint="default"/>
        <w:lang w:val="en-US" w:eastAsia="en-US" w:bidi="ar-SA"/>
      </w:rPr>
    </w:lvl>
    <w:lvl w:ilvl="5" w:tplc="B6D81390">
      <w:numFmt w:val="bullet"/>
      <w:lvlText w:val="•"/>
      <w:lvlJc w:val="left"/>
      <w:pPr>
        <w:ind w:left="4590" w:hanging="152"/>
      </w:pPr>
      <w:rPr>
        <w:rFonts w:hint="default"/>
        <w:lang w:val="en-US" w:eastAsia="en-US" w:bidi="ar-SA"/>
      </w:rPr>
    </w:lvl>
    <w:lvl w:ilvl="6" w:tplc="EE12AC9E">
      <w:numFmt w:val="bullet"/>
      <w:lvlText w:val="•"/>
      <w:lvlJc w:val="left"/>
      <w:pPr>
        <w:ind w:left="5488" w:hanging="152"/>
      </w:pPr>
      <w:rPr>
        <w:rFonts w:hint="default"/>
        <w:lang w:val="en-US" w:eastAsia="en-US" w:bidi="ar-SA"/>
      </w:rPr>
    </w:lvl>
    <w:lvl w:ilvl="7" w:tplc="A12C82D2">
      <w:numFmt w:val="bullet"/>
      <w:lvlText w:val="•"/>
      <w:lvlJc w:val="left"/>
      <w:pPr>
        <w:ind w:left="6386" w:hanging="152"/>
      </w:pPr>
      <w:rPr>
        <w:rFonts w:hint="default"/>
        <w:lang w:val="en-US" w:eastAsia="en-US" w:bidi="ar-SA"/>
      </w:rPr>
    </w:lvl>
    <w:lvl w:ilvl="8" w:tplc="2CDA12C8">
      <w:numFmt w:val="bullet"/>
      <w:lvlText w:val="•"/>
      <w:lvlJc w:val="left"/>
      <w:pPr>
        <w:ind w:left="7284" w:hanging="152"/>
      </w:pPr>
      <w:rPr>
        <w:rFonts w:hint="default"/>
        <w:lang w:val="en-US" w:eastAsia="en-US" w:bidi="ar-SA"/>
      </w:rPr>
    </w:lvl>
  </w:abstractNum>
  <w:abstractNum w:abstractNumId="5" w15:restartNumberingAfterBreak="0">
    <w:nsid w:val="6A4104AC"/>
    <w:multiLevelType w:val="hybridMultilevel"/>
    <w:tmpl w:val="C5865B70"/>
    <w:lvl w:ilvl="0" w:tplc="65B41030">
      <w:numFmt w:val="bullet"/>
      <w:lvlText w:val="•"/>
      <w:lvlJc w:val="left"/>
      <w:pPr>
        <w:ind w:left="107" w:hanging="127"/>
      </w:pPr>
      <w:rPr>
        <w:rFonts w:ascii="Book Antiqua" w:eastAsia="Book Antiqua" w:hAnsi="Book Antiqua" w:cs="Book Antiqua" w:hint="default"/>
        <w:b w:val="0"/>
        <w:bCs w:val="0"/>
        <w:i/>
        <w:iCs/>
        <w:spacing w:val="0"/>
        <w:w w:val="52"/>
        <w:sz w:val="25"/>
        <w:szCs w:val="25"/>
        <w:lang w:val="en-US" w:eastAsia="en-US" w:bidi="ar-SA"/>
      </w:rPr>
    </w:lvl>
    <w:lvl w:ilvl="1" w:tplc="4DC26126">
      <w:numFmt w:val="bullet"/>
      <w:lvlText w:val="•"/>
      <w:lvlJc w:val="left"/>
      <w:pPr>
        <w:ind w:left="998" w:hanging="127"/>
      </w:pPr>
      <w:rPr>
        <w:rFonts w:hint="default"/>
        <w:lang w:val="en-US" w:eastAsia="en-US" w:bidi="ar-SA"/>
      </w:rPr>
    </w:lvl>
    <w:lvl w:ilvl="2" w:tplc="88662A7C">
      <w:numFmt w:val="bullet"/>
      <w:lvlText w:val="•"/>
      <w:lvlJc w:val="left"/>
      <w:pPr>
        <w:ind w:left="1896" w:hanging="127"/>
      </w:pPr>
      <w:rPr>
        <w:rFonts w:hint="default"/>
        <w:lang w:val="en-US" w:eastAsia="en-US" w:bidi="ar-SA"/>
      </w:rPr>
    </w:lvl>
    <w:lvl w:ilvl="3" w:tplc="2D9869E8">
      <w:numFmt w:val="bullet"/>
      <w:lvlText w:val="•"/>
      <w:lvlJc w:val="left"/>
      <w:pPr>
        <w:ind w:left="2794" w:hanging="127"/>
      </w:pPr>
      <w:rPr>
        <w:rFonts w:hint="default"/>
        <w:lang w:val="en-US" w:eastAsia="en-US" w:bidi="ar-SA"/>
      </w:rPr>
    </w:lvl>
    <w:lvl w:ilvl="4" w:tplc="580C488C">
      <w:numFmt w:val="bullet"/>
      <w:lvlText w:val="•"/>
      <w:lvlJc w:val="left"/>
      <w:pPr>
        <w:ind w:left="3692" w:hanging="127"/>
      </w:pPr>
      <w:rPr>
        <w:rFonts w:hint="default"/>
        <w:lang w:val="en-US" w:eastAsia="en-US" w:bidi="ar-SA"/>
      </w:rPr>
    </w:lvl>
    <w:lvl w:ilvl="5" w:tplc="86026C60">
      <w:numFmt w:val="bullet"/>
      <w:lvlText w:val="•"/>
      <w:lvlJc w:val="left"/>
      <w:pPr>
        <w:ind w:left="4590" w:hanging="127"/>
      </w:pPr>
      <w:rPr>
        <w:rFonts w:hint="default"/>
        <w:lang w:val="en-US" w:eastAsia="en-US" w:bidi="ar-SA"/>
      </w:rPr>
    </w:lvl>
    <w:lvl w:ilvl="6" w:tplc="396A1F7A">
      <w:numFmt w:val="bullet"/>
      <w:lvlText w:val="•"/>
      <w:lvlJc w:val="left"/>
      <w:pPr>
        <w:ind w:left="5488" w:hanging="127"/>
      </w:pPr>
      <w:rPr>
        <w:rFonts w:hint="default"/>
        <w:lang w:val="en-US" w:eastAsia="en-US" w:bidi="ar-SA"/>
      </w:rPr>
    </w:lvl>
    <w:lvl w:ilvl="7" w:tplc="D4A0A572">
      <w:numFmt w:val="bullet"/>
      <w:lvlText w:val="•"/>
      <w:lvlJc w:val="left"/>
      <w:pPr>
        <w:ind w:left="6386" w:hanging="127"/>
      </w:pPr>
      <w:rPr>
        <w:rFonts w:hint="default"/>
        <w:lang w:val="en-US" w:eastAsia="en-US" w:bidi="ar-SA"/>
      </w:rPr>
    </w:lvl>
    <w:lvl w:ilvl="8" w:tplc="98242D84">
      <w:numFmt w:val="bullet"/>
      <w:lvlText w:val="•"/>
      <w:lvlJc w:val="left"/>
      <w:pPr>
        <w:ind w:left="7284" w:hanging="127"/>
      </w:pPr>
      <w:rPr>
        <w:rFonts w:hint="default"/>
        <w:lang w:val="en-US" w:eastAsia="en-US" w:bidi="ar-SA"/>
      </w:rPr>
    </w:lvl>
  </w:abstractNum>
  <w:abstractNum w:abstractNumId="6" w15:restartNumberingAfterBreak="0">
    <w:nsid w:val="6D621A10"/>
    <w:multiLevelType w:val="hybridMultilevel"/>
    <w:tmpl w:val="2B98D7FE"/>
    <w:lvl w:ilvl="0" w:tplc="E35A82EA">
      <w:numFmt w:val="bullet"/>
      <w:lvlText w:val="•"/>
      <w:lvlJc w:val="left"/>
      <w:pPr>
        <w:ind w:left="106" w:hanging="312"/>
      </w:pPr>
      <w:rPr>
        <w:rFonts w:ascii="Times New Roman" w:eastAsia="Times New Roman" w:hAnsi="Times New Roman" w:cs="Times New Roman" w:hint="default"/>
        <w:b/>
        <w:bCs/>
        <w:i w:val="0"/>
        <w:iCs w:val="0"/>
        <w:spacing w:val="0"/>
        <w:w w:val="78"/>
        <w:sz w:val="24"/>
        <w:szCs w:val="24"/>
        <w:lang w:val="en-US" w:eastAsia="en-US" w:bidi="ar-SA"/>
      </w:rPr>
    </w:lvl>
    <w:lvl w:ilvl="1" w:tplc="CBD8DA12">
      <w:numFmt w:val="bullet"/>
      <w:lvlText w:val="•"/>
      <w:lvlJc w:val="left"/>
      <w:pPr>
        <w:ind w:left="449" w:hanging="312"/>
      </w:pPr>
      <w:rPr>
        <w:rFonts w:hint="default"/>
        <w:lang w:val="en-US" w:eastAsia="en-US" w:bidi="ar-SA"/>
      </w:rPr>
    </w:lvl>
    <w:lvl w:ilvl="2" w:tplc="8B1AD1FA">
      <w:numFmt w:val="bullet"/>
      <w:lvlText w:val="•"/>
      <w:lvlJc w:val="left"/>
      <w:pPr>
        <w:ind w:left="798" w:hanging="312"/>
      </w:pPr>
      <w:rPr>
        <w:rFonts w:hint="default"/>
        <w:lang w:val="en-US" w:eastAsia="en-US" w:bidi="ar-SA"/>
      </w:rPr>
    </w:lvl>
    <w:lvl w:ilvl="3" w:tplc="F32EE1C6">
      <w:numFmt w:val="bullet"/>
      <w:lvlText w:val="•"/>
      <w:lvlJc w:val="left"/>
      <w:pPr>
        <w:ind w:left="1147" w:hanging="312"/>
      </w:pPr>
      <w:rPr>
        <w:rFonts w:hint="default"/>
        <w:lang w:val="en-US" w:eastAsia="en-US" w:bidi="ar-SA"/>
      </w:rPr>
    </w:lvl>
    <w:lvl w:ilvl="4" w:tplc="2DEE8BBE">
      <w:numFmt w:val="bullet"/>
      <w:lvlText w:val="•"/>
      <w:lvlJc w:val="left"/>
      <w:pPr>
        <w:ind w:left="1496" w:hanging="312"/>
      </w:pPr>
      <w:rPr>
        <w:rFonts w:hint="default"/>
        <w:lang w:val="en-US" w:eastAsia="en-US" w:bidi="ar-SA"/>
      </w:rPr>
    </w:lvl>
    <w:lvl w:ilvl="5" w:tplc="6E1CB8B2">
      <w:numFmt w:val="bullet"/>
      <w:lvlText w:val="•"/>
      <w:lvlJc w:val="left"/>
      <w:pPr>
        <w:ind w:left="1845" w:hanging="312"/>
      </w:pPr>
      <w:rPr>
        <w:rFonts w:hint="default"/>
        <w:lang w:val="en-US" w:eastAsia="en-US" w:bidi="ar-SA"/>
      </w:rPr>
    </w:lvl>
    <w:lvl w:ilvl="6" w:tplc="0B7AAD8C">
      <w:numFmt w:val="bullet"/>
      <w:lvlText w:val="•"/>
      <w:lvlJc w:val="left"/>
      <w:pPr>
        <w:ind w:left="2194" w:hanging="312"/>
      </w:pPr>
      <w:rPr>
        <w:rFonts w:hint="default"/>
        <w:lang w:val="en-US" w:eastAsia="en-US" w:bidi="ar-SA"/>
      </w:rPr>
    </w:lvl>
    <w:lvl w:ilvl="7" w:tplc="752CB456">
      <w:numFmt w:val="bullet"/>
      <w:lvlText w:val="•"/>
      <w:lvlJc w:val="left"/>
      <w:pPr>
        <w:ind w:left="2543" w:hanging="312"/>
      </w:pPr>
      <w:rPr>
        <w:rFonts w:hint="default"/>
        <w:lang w:val="en-US" w:eastAsia="en-US" w:bidi="ar-SA"/>
      </w:rPr>
    </w:lvl>
    <w:lvl w:ilvl="8" w:tplc="E6EED53A">
      <w:numFmt w:val="bullet"/>
      <w:lvlText w:val="•"/>
      <w:lvlJc w:val="left"/>
      <w:pPr>
        <w:ind w:left="2892" w:hanging="312"/>
      </w:pPr>
      <w:rPr>
        <w:rFonts w:hint="default"/>
        <w:lang w:val="en-US" w:eastAsia="en-US" w:bidi="ar-SA"/>
      </w:rPr>
    </w:lvl>
  </w:abstractNum>
  <w:abstractNum w:abstractNumId="7" w15:restartNumberingAfterBreak="0">
    <w:nsid w:val="77A423BC"/>
    <w:multiLevelType w:val="hybridMultilevel"/>
    <w:tmpl w:val="45E4917E"/>
    <w:lvl w:ilvl="0" w:tplc="3BFCB838">
      <w:numFmt w:val="bullet"/>
      <w:lvlText w:val="-"/>
      <w:lvlJc w:val="left"/>
      <w:pPr>
        <w:ind w:left="108" w:hanging="152"/>
      </w:pPr>
      <w:rPr>
        <w:rFonts w:ascii="Sylfaen" w:eastAsia="Sylfaen" w:hAnsi="Sylfaen" w:cs="Sylfaen" w:hint="default"/>
        <w:b w:val="0"/>
        <w:bCs w:val="0"/>
        <w:i w:val="0"/>
        <w:iCs w:val="0"/>
        <w:spacing w:val="0"/>
        <w:w w:val="100"/>
        <w:sz w:val="24"/>
        <w:szCs w:val="24"/>
        <w:lang w:val="en-US" w:eastAsia="en-US" w:bidi="ar-SA"/>
      </w:rPr>
    </w:lvl>
    <w:lvl w:ilvl="1" w:tplc="E93669EA">
      <w:numFmt w:val="bullet"/>
      <w:lvlText w:val="•"/>
      <w:lvlJc w:val="left"/>
      <w:pPr>
        <w:ind w:left="637" w:hanging="152"/>
      </w:pPr>
      <w:rPr>
        <w:rFonts w:hint="default"/>
        <w:lang w:val="en-US" w:eastAsia="en-US" w:bidi="ar-SA"/>
      </w:rPr>
    </w:lvl>
    <w:lvl w:ilvl="2" w:tplc="D3B8DB1E">
      <w:numFmt w:val="bullet"/>
      <w:lvlText w:val="•"/>
      <w:lvlJc w:val="left"/>
      <w:pPr>
        <w:ind w:left="1175" w:hanging="152"/>
      </w:pPr>
      <w:rPr>
        <w:rFonts w:hint="default"/>
        <w:lang w:val="en-US" w:eastAsia="en-US" w:bidi="ar-SA"/>
      </w:rPr>
    </w:lvl>
    <w:lvl w:ilvl="3" w:tplc="BB10CC8E">
      <w:numFmt w:val="bullet"/>
      <w:lvlText w:val="•"/>
      <w:lvlJc w:val="left"/>
      <w:pPr>
        <w:ind w:left="1713" w:hanging="152"/>
      </w:pPr>
      <w:rPr>
        <w:rFonts w:hint="default"/>
        <w:lang w:val="en-US" w:eastAsia="en-US" w:bidi="ar-SA"/>
      </w:rPr>
    </w:lvl>
    <w:lvl w:ilvl="4" w:tplc="F71C9266">
      <w:numFmt w:val="bullet"/>
      <w:lvlText w:val="•"/>
      <w:lvlJc w:val="left"/>
      <w:pPr>
        <w:ind w:left="2251" w:hanging="152"/>
      </w:pPr>
      <w:rPr>
        <w:rFonts w:hint="default"/>
        <w:lang w:val="en-US" w:eastAsia="en-US" w:bidi="ar-SA"/>
      </w:rPr>
    </w:lvl>
    <w:lvl w:ilvl="5" w:tplc="D8A02FDC">
      <w:numFmt w:val="bullet"/>
      <w:lvlText w:val="•"/>
      <w:lvlJc w:val="left"/>
      <w:pPr>
        <w:ind w:left="2789" w:hanging="152"/>
      </w:pPr>
      <w:rPr>
        <w:rFonts w:hint="default"/>
        <w:lang w:val="en-US" w:eastAsia="en-US" w:bidi="ar-SA"/>
      </w:rPr>
    </w:lvl>
    <w:lvl w:ilvl="6" w:tplc="7996EF56">
      <w:numFmt w:val="bullet"/>
      <w:lvlText w:val="•"/>
      <w:lvlJc w:val="left"/>
      <w:pPr>
        <w:ind w:left="3326" w:hanging="152"/>
      </w:pPr>
      <w:rPr>
        <w:rFonts w:hint="default"/>
        <w:lang w:val="en-US" w:eastAsia="en-US" w:bidi="ar-SA"/>
      </w:rPr>
    </w:lvl>
    <w:lvl w:ilvl="7" w:tplc="4C12CACC">
      <w:numFmt w:val="bullet"/>
      <w:lvlText w:val="•"/>
      <w:lvlJc w:val="left"/>
      <w:pPr>
        <w:ind w:left="3864" w:hanging="152"/>
      </w:pPr>
      <w:rPr>
        <w:rFonts w:hint="default"/>
        <w:lang w:val="en-US" w:eastAsia="en-US" w:bidi="ar-SA"/>
      </w:rPr>
    </w:lvl>
    <w:lvl w:ilvl="8" w:tplc="A9E2C9F8">
      <w:numFmt w:val="bullet"/>
      <w:lvlText w:val="•"/>
      <w:lvlJc w:val="left"/>
      <w:pPr>
        <w:ind w:left="4402" w:hanging="152"/>
      </w:pPr>
      <w:rPr>
        <w:rFonts w:hint="default"/>
        <w:lang w:val="en-US" w:eastAsia="en-US" w:bidi="ar-SA"/>
      </w:rPr>
    </w:lvl>
  </w:abstractNum>
  <w:num w:numId="1" w16cid:durableId="1067142137">
    <w:abstractNumId w:val="2"/>
  </w:num>
  <w:num w:numId="2" w16cid:durableId="2037776902">
    <w:abstractNumId w:val="3"/>
  </w:num>
  <w:num w:numId="3" w16cid:durableId="410662712">
    <w:abstractNumId w:val="4"/>
  </w:num>
  <w:num w:numId="4" w16cid:durableId="196701686">
    <w:abstractNumId w:val="6"/>
  </w:num>
  <w:num w:numId="5" w16cid:durableId="228075217">
    <w:abstractNumId w:val="1"/>
  </w:num>
  <w:num w:numId="6" w16cid:durableId="1876261919">
    <w:abstractNumId w:val="7"/>
  </w:num>
  <w:num w:numId="7" w16cid:durableId="986282912">
    <w:abstractNumId w:val="0"/>
  </w:num>
  <w:num w:numId="8" w16cid:durableId="641158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kfKWI9smwAaU30fbUJYPMMW6TEUnVy9KuUiu3Ralv6gwioh3+QQVltPZqUo0ta9+HzyMqSlwxGzYe+d0NEU5Hw==" w:salt="D43CQcpcyXs9G7Nvft44Og=="/>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77F69"/>
    <w:rsid w:val="0070623B"/>
    <w:rsid w:val="00B77F69"/>
    <w:rsid w:val="00C232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41FE447"/>
  <w15:docId w15:val="{4239DF27-57C0-49B9-9ACE-4148C9A2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rFonts w:ascii="Calibri" w:eastAsia="Calibri" w:hAnsi="Calibri" w:cs="Calibri"/>
      <w:sz w:val="20"/>
      <w:szCs w:val="20"/>
    </w:rPr>
  </w:style>
  <w:style w:type="paragraph" w:styleId="Tittel">
    <w:name w:val="Title"/>
    <w:basedOn w:val="Normal"/>
    <w:uiPriority w:val="10"/>
    <w:qFormat/>
    <w:pPr>
      <w:ind w:left="140"/>
    </w:pPr>
    <w:rPr>
      <w:rFonts w:ascii="Times New Roman" w:eastAsia="Times New Roman" w:hAnsi="Times New Roman" w:cs="Times New Roman"/>
      <w:b/>
      <w:bCs/>
      <w:sz w:val="44"/>
      <w:szCs w:val="44"/>
    </w:rPr>
  </w:style>
  <w:style w:type="paragraph" w:styleId="Listeavsnitt">
    <w:name w:val="List Paragraph"/>
    <w:basedOn w:val="Normal"/>
    <w:uiPriority w:val="1"/>
    <w:qFormat/>
  </w:style>
  <w:style w:type="paragraph" w:customStyle="1" w:styleId="TableParagraph">
    <w:name w:val="Table Paragraph"/>
    <w:basedOn w:val="Normal"/>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1576</Words>
  <Characters>8357</Characters>
  <Application>Microsoft Office Word</Application>
  <DocSecurity>8</DocSecurity>
  <Lines>69</Lines>
  <Paragraphs>19</Paragraphs>
  <ScaleCrop>false</ScaleCrop>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Eberhardt, Dr. Christiane</dc:creator>
  <cp:lastModifiedBy>Leif Erik Erikssøn</cp:lastModifiedBy>
  <cp:revision>2</cp:revision>
  <dcterms:created xsi:type="dcterms:W3CDTF">2025-06-16T11:10:00Z</dcterms:created>
  <dcterms:modified xsi:type="dcterms:W3CDTF">2025-06-28T12:18:00Z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2025-06-16T00:00:00Z</vt:filetime>
  </property>
  <property fmtid="{D5CDD505-2E9C-101B-9397-08002B2CF9AE}" pid="5" name="Producer">
    <vt:lpwstr>Microsoft® Word 2016</vt:lpwstr>
  </property>
</Properties>
</file>