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3D2AA" w14:textId="77777777" w:rsidR="009C6F01" w:rsidRDefault="0078610C">
      <w:r>
        <w:rPr>
          <w:noProof/>
          <w:lang w:val="en-US"/>
        </w:rPr>
        <w:drawing>
          <wp:anchor distT="0" distB="0" distL="114300" distR="114300" simplePos="0" relativeHeight="251657216" behindDoc="1" locked="0" layoutInCell="1" allowOverlap="1" wp14:anchorId="5A52B78C" wp14:editId="70E5414B">
            <wp:simplePos x="0" y="0"/>
            <wp:positionH relativeFrom="column">
              <wp:posOffset>3306445</wp:posOffset>
            </wp:positionH>
            <wp:positionV relativeFrom="margin">
              <wp:align>top</wp:align>
            </wp:positionV>
            <wp:extent cx="2646045" cy="1657985"/>
            <wp:effectExtent l="0" t="0" r="1905" b="0"/>
            <wp:wrapThrough wrapText="bothSides">
              <wp:wrapPolygon edited="0">
                <wp:start x="0" y="0"/>
                <wp:lineTo x="0" y="21344"/>
                <wp:lineTo x="21460" y="21344"/>
                <wp:lineTo x="2146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1657985"/>
                    </a:xfrm>
                    <a:prstGeom prst="rect">
                      <a:avLst/>
                    </a:prstGeom>
                    <a:noFill/>
                  </pic:spPr>
                </pic:pic>
              </a:graphicData>
            </a:graphic>
          </wp:anchor>
        </w:drawing>
      </w:r>
    </w:p>
    <w:p w14:paraId="42954BB7" w14:textId="2606CD1D" w:rsidR="00593651" w:rsidRDefault="009C6F01">
      <w:pPr>
        <w:rPr>
          <w:b/>
          <w:bCs/>
          <w:color w:val="0070C0"/>
          <w:sz w:val="44"/>
          <w:szCs w:val="44"/>
        </w:rPr>
      </w:pPr>
      <w:r w:rsidRPr="0A156942">
        <w:rPr>
          <w:b/>
          <w:bCs/>
          <w:color w:val="0070C0"/>
          <w:sz w:val="44"/>
          <w:szCs w:val="44"/>
        </w:rPr>
        <w:t>BEM Micro-credential</w:t>
      </w:r>
    </w:p>
    <w:p w14:paraId="6DF7968B" w14:textId="4E573780" w:rsidR="005C46D8" w:rsidRDefault="005C46D8">
      <w:pPr>
        <w:rPr>
          <w:b/>
          <w:bCs/>
          <w:color w:val="0070C0"/>
          <w:sz w:val="44"/>
          <w:szCs w:val="44"/>
        </w:rPr>
      </w:pPr>
    </w:p>
    <w:p w14:paraId="02F8FDA6" w14:textId="77777777" w:rsidR="005C46D8" w:rsidRDefault="005C46D8">
      <w:pPr>
        <w:rPr>
          <w:b/>
          <w:color w:val="0070C0"/>
          <w:sz w:val="44"/>
          <w:szCs w:val="44"/>
        </w:rPr>
      </w:pPr>
    </w:p>
    <w:tbl>
      <w:tblPr>
        <w:tblStyle w:val="Tabellrutenett"/>
        <w:tblW w:w="14485" w:type="dxa"/>
        <w:tblLook w:val="04A0" w:firstRow="1" w:lastRow="0" w:firstColumn="1" w:lastColumn="0" w:noHBand="0" w:noVBand="1"/>
      </w:tblPr>
      <w:tblGrid>
        <w:gridCol w:w="1607"/>
        <w:gridCol w:w="2310"/>
        <w:gridCol w:w="2430"/>
        <w:gridCol w:w="1742"/>
        <w:gridCol w:w="1274"/>
        <w:gridCol w:w="5122"/>
      </w:tblGrid>
      <w:tr w:rsidR="00537DF3" w14:paraId="11BCF736" w14:textId="77777777" w:rsidTr="005D5FF4">
        <w:tc>
          <w:tcPr>
            <w:tcW w:w="1607" w:type="dxa"/>
            <w:vMerge w:val="restart"/>
          </w:tcPr>
          <w:p w14:paraId="02EB378F" w14:textId="77777777" w:rsidR="00537DF3" w:rsidRDefault="00537DF3">
            <w:pPr>
              <w:rPr>
                <w:b/>
                <w:color w:val="0070C0"/>
                <w:sz w:val="44"/>
                <w:szCs w:val="44"/>
              </w:rPr>
            </w:pPr>
          </w:p>
          <w:p w14:paraId="057E9AE4" w14:textId="77777777" w:rsidR="00537DF3" w:rsidRDefault="00537DF3">
            <w:pPr>
              <w:rPr>
                <w:b/>
                <w:color w:val="0070C0"/>
                <w:sz w:val="28"/>
                <w:szCs w:val="28"/>
              </w:rPr>
            </w:pPr>
            <w:r w:rsidRPr="009C6F01">
              <w:rPr>
                <w:b/>
                <w:color w:val="0070C0"/>
                <w:sz w:val="28"/>
                <w:szCs w:val="28"/>
              </w:rPr>
              <w:t>BEM content</w:t>
            </w:r>
          </w:p>
          <w:p w14:paraId="1E989C27" w14:textId="77777777" w:rsidR="00537DF3" w:rsidRPr="009C6F01" w:rsidRDefault="00537DF3">
            <w:pPr>
              <w:rPr>
                <w:b/>
                <w:color w:val="0070C0"/>
                <w:sz w:val="28"/>
                <w:szCs w:val="28"/>
              </w:rPr>
            </w:pPr>
            <w:r>
              <w:rPr>
                <w:b/>
                <w:color w:val="0070C0"/>
                <w:sz w:val="28"/>
                <w:szCs w:val="28"/>
              </w:rPr>
              <w:t>(for all partners)</w:t>
            </w:r>
          </w:p>
        </w:tc>
        <w:tc>
          <w:tcPr>
            <w:tcW w:w="2310" w:type="dxa"/>
          </w:tcPr>
          <w:p w14:paraId="284236B2" w14:textId="77777777" w:rsidR="00537DF3" w:rsidRPr="009C6F01" w:rsidRDefault="00537DF3">
            <w:pPr>
              <w:rPr>
                <w:color w:val="0070C0"/>
                <w:sz w:val="24"/>
                <w:szCs w:val="24"/>
              </w:rPr>
            </w:pPr>
            <w:r w:rsidRPr="009C6F01">
              <w:rPr>
                <w:color w:val="0070C0"/>
                <w:sz w:val="24"/>
                <w:szCs w:val="24"/>
              </w:rPr>
              <w:t>Title/name of the credential</w:t>
            </w:r>
          </w:p>
        </w:tc>
        <w:tc>
          <w:tcPr>
            <w:tcW w:w="10568" w:type="dxa"/>
            <w:gridSpan w:val="4"/>
          </w:tcPr>
          <w:p w14:paraId="6A05A809" w14:textId="74BAF85C" w:rsidR="00537DF3" w:rsidRPr="009C6F01" w:rsidRDefault="008D6192">
            <w:pPr>
              <w:rPr>
                <w:b/>
                <w:color w:val="0070C0"/>
                <w:sz w:val="24"/>
                <w:szCs w:val="24"/>
              </w:rPr>
            </w:pPr>
            <w:r>
              <w:t xml:space="preserve">Coordinator of </w:t>
            </w:r>
            <w:proofErr w:type="spellStart"/>
            <w:r>
              <w:t>Agro</w:t>
            </w:r>
            <w:proofErr w:type="spellEnd"/>
            <w:r>
              <w:t>-Tourism: Sustainable and Digital Practices in Rural Tourism</w:t>
            </w:r>
          </w:p>
        </w:tc>
      </w:tr>
      <w:tr w:rsidR="00537DF3" w14:paraId="67F9CD3F" w14:textId="77777777" w:rsidTr="005D5FF4">
        <w:tc>
          <w:tcPr>
            <w:tcW w:w="1607" w:type="dxa"/>
            <w:vMerge/>
          </w:tcPr>
          <w:p w14:paraId="5A39BBE3" w14:textId="77777777" w:rsidR="00537DF3" w:rsidRDefault="00537DF3">
            <w:pPr>
              <w:rPr>
                <w:b/>
                <w:color w:val="0070C0"/>
                <w:sz w:val="44"/>
                <w:szCs w:val="44"/>
              </w:rPr>
            </w:pPr>
          </w:p>
        </w:tc>
        <w:tc>
          <w:tcPr>
            <w:tcW w:w="2310" w:type="dxa"/>
          </w:tcPr>
          <w:p w14:paraId="1829999A" w14:textId="77777777" w:rsidR="00537DF3" w:rsidRPr="009C6F01" w:rsidRDefault="00537DF3">
            <w:pPr>
              <w:rPr>
                <w:color w:val="0070C0"/>
                <w:sz w:val="24"/>
                <w:szCs w:val="24"/>
              </w:rPr>
            </w:pPr>
            <w:r w:rsidRPr="009C6F01">
              <w:rPr>
                <w:color w:val="0070C0"/>
                <w:sz w:val="24"/>
                <w:szCs w:val="24"/>
              </w:rPr>
              <w:t xml:space="preserve">Function of the micro-credentials / purpose </w:t>
            </w:r>
          </w:p>
        </w:tc>
        <w:tc>
          <w:tcPr>
            <w:tcW w:w="10568" w:type="dxa"/>
            <w:gridSpan w:val="4"/>
          </w:tcPr>
          <w:p w14:paraId="749B59E4" w14:textId="77777777" w:rsidR="00537DF3" w:rsidRDefault="005C46D8">
            <w:pPr>
              <w:rPr>
                <w:rFonts w:ascii="Segoe UI" w:hAnsi="Segoe UI" w:cs="Segoe UI"/>
                <w:color w:val="0D0D0D"/>
                <w:shd w:val="clear" w:color="auto" w:fill="FFFFFF"/>
              </w:rPr>
            </w:pPr>
            <w:r>
              <w:rPr>
                <w:rFonts w:ascii="Segoe UI" w:hAnsi="Segoe UI" w:cs="Segoe UI"/>
                <w:color w:val="0D0D0D"/>
                <w:shd w:val="clear" w:color="auto" w:fill="FFFFFF"/>
              </w:rPr>
              <w:t>Specialisation / Upskilling</w:t>
            </w:r>
            <w:r w:rsidR="00036239">
              <w:rPr>
                <w:rFonts w:ascii="Segoe UI" w:hAnsi="Segoe UI" w:cs="Segoe UI"/>
                <w:color w:val="0D0D0D"/>
                <w:shd w:val="clear" w:color="auto" w:fill="FFFFFF"/>
              </w:rPr>
              <w:t xml:space="preserve"> </w:t>
            </w:r>
          </w:p>
          <w:p w14:paraId="3D5DBEE7" w14:textId="77777777" w:rsidR="008D6192" w:rsidRPr="008D6192" w:rsidRDefault="008D6192" w:rsidP="008D6192">
            <w:pPr>
              <w:spacing w:before="100" w:beforeAutospacing="1" w:after="100" w:afterAutospacing="1"/>
              <w:rPr>
                <w:rFonts w:ascii="Times New Roman" w:eastAsia="Times New Roman" w:hAnsi="Times New Roman" w:cs="Times New Roman"/>
                <w:sz w:val="24"/>
                <w:szCs w:val="24"/>
                <w:lang w:val="en-US"/>
              </w:rPr>
            </w:pPr>
            <w:r w:rsidRPr="008D6192">
              <w:rPr>
                <w:rFonts w:ascii="Times New Roman" w:eastAsia="Times New Roman" w:hAnsi="Times New Roman" w:cs="Times New Roman"/>
                <w:sz w:val="24"/>
                <w:szCs w:val="24"/>
                <w:lang w:val="en-US"/>
              </w:rPr>
              <w:t xml:space="preserve">This micro-credential is designed to provide a unique opportunity for specialization in the </w:t>
            </w:r>
            <w:proofErr w:type="spellStart"/>
            <w:r w:rsidRPr="008D6192">
              <w:rPr>
                <w:rFonts w:ascii="Times New Roman" w:eastAsia="Times New Roman" w:hAnsi="Times New Roman" w:cs="Times New Roman"/>
                <w:sz w:val="24"/>
                <w:szCs w:val="24"/>
                <w:lang w:val="en-US"/>
              </w:rPr>
              <w:t>agro</w:t>
            </w:r>
            <w:proofErr w:type="spellEnd"/>
            <w:r w:rsidRPr="008D6192">
              <w:rPr>
                <w:rFonts w:ascii="Times New Roman" w:eastAsia="Times New Roman" w:hAnsi="Times New Roman" w:cs="Times New Roman"/>
                <w:sz w:val="24"/>
                <w:szCs w:val="24"/>
                <w:lang w:val="en-US"/>
              </w:rPr>
              <w:t>-tourism sector, where participants acquire knowledge and skills to integrate agriculture into tourism experiences. The program offers insights into best practices in sustainable agriculture, enables the creation of "farm-to-table" experiences, and introduces digital and entrepreneurial skills to enhance the attractiveness and engagement of tourists. Through this credential, participants will become recognized as experts in advancing rural tourism by connecting tourists with authentic agricultural heritage and sustainable practices.</w:t>
            </w:r>
          </w:p>
          <w:p w14:paraId="50716C86" w14:textId="77777777" w:rsidR="008D6192" w:rsidRPr="008D6192" w:rsidRDefault="008D6192" w:rsidP="008D6192">
            <w:pPr>
              <w:spacing w:before="100" w:beforeAutospacing="1" w:after="100" w:afterAutospacing="1"/>
              <w:rPr>
                <w:rFonts w:ascii="Times New Roman" w:eastAsia="Times New Roman" w:hAnsi="Times New Roman" w:cs="Times New Roman"/>
                <w:sz w:val="24"/>
                <w:szCs w:val="24"/>
                <w:lang w:val="en-US"/>
              </w:rPr>
            </w:pPr>
            <w:r w:rsidRPr="008D6192">
              <w:rPr>
                <w:rFonts w:ascii="Times New Roman" w:eastAsia="Times New Roman" w:hAnsi="Times New Roman" w:cs="Times New Roman"/>
                <w:b/>
                <w:bCs/>
                <w:sz w:val="24"/>
                <w:szCs w:val="24"/>
                <w:lang w:val="en-US"/>
              </w:rPr>
              <w:t>Digital tools include:</w:t>
            </w:r>
          </w:p>
          <w:p w14:paraId="2A5D2AE5" w14:textId="77777777" w:rsidR="008D6192" w:rsidRPr="008D6192" w:rsidRDefault="008D6192" w:rsidP="008D6192">
            <w:pPr>
              <w:numPr>
                <w:ilvl w:val="0"/>
                <w:numId w:val="19"/>
              </w:numPr>
              <w:spacing w:before="100" w:beforeAutospacing="1" w:after="100" w:afterAutospacing="1"/>
              <w:rPr>
                <w:rFonts w:ascii="Times New Roman" w:eastAsia="Times New Roman" w:hAnsi="Times New Roman" w:cs="Times New Roman"/>
                <w:sz w:val="24"/>
                <w:szCs w:val="24"/>
                <w:lang w:val="en-US"/>
              </w:rPr>
            </w:pPr>
            <w:r w:rsidRPr="008D6192">
              <w:rPr>
                <w:rFonts w:ascii="Times New Roman" w:eastAsia="Times New Roman" w:hAnsi="Times New Roman" w:cs="Times New Roman"/>
                <w:sz w:val="24"/>
                <w:szCs w:val="24"/>
                <w:lang w:val="en-US"/>
              </w:rPr>
              <w:t>Utilizing social media platforms to promote events (Facebook, Instagram).</w:t>
            </w:r>
          </w:p>
          <w:p w14:paraId="53436157" w14:textId="77777777" w:rsidR="008D6192" w:rsidRPr="008D6192" w:rsidRDefault="008D6192" w:rsidP="008D6192">
            <w:pPr>
              <w:numPr>
                <w:ilvl w:val="0"/>
                <w:numId w:val="19"/>
              </w:numPr>
              <w:spacing w:before="100" w:beforeAutospacing="1" w:after="100" w:afterAutospacing="1"/>
              <w:rPr>
                <w:rFonts w:ascii="Times New Roman" w:eastAsia="Times New Roman" w:hAnsi="Times New Roman" w:cs="Times New Roman"/>
                <w:sz w:val="24"/>
                <w:szCs w:val="24"/>
                <w:lang w:val="en-US"/>
              </w:rPr>
            </w:pPr>
            <w:r w:rsidRPr="008D6192">
              <w:rPr>
                <w:rFonts w:ascii="Times New Roman" w:eastAsia="Times New Roman" w:hAnsi="Times New Roman" w:cs="Times New Roman"/>
                <w:sz w:val="24"/>
                <w:szCs w:val="24"/>
                <w:lang w:val="en-US"/>
              </w:rPr>
              <w:t xml:space="preserve">Developing and using online platforms for booking </w:t>
            </w:r>
            <w:proofErr w:type="spellStart"/>
            <w:r w:rsidRPr="008D6192">
              <w:rPr>
                <w:rFonts w:ascii="Times New Roman" w:eastAsia="Times New Roman" w:hAnsi="Times New Roman" w:cs="Times New Roman"/>
                <w:sz w:val="24"/>
                <w:szCs w:val="24"/>
                <w:lang w:val="en-US"/>
              </w:rPr>
              <w:t>agro</w:t>
            </w:r>
            <w:proofErr w:type="spellEnd"/>
            <w:r w:rsidRPr="008D6192">
              <w:rPr>
                <w:rFonts w:ascii="Times New Roman" w:eastAsia="Times New Roman" w:hAnsi="Times New Roman" w:cs="Times New Roman"/>
                <w:sz w:val="24"/>
                <w:szCs w:val="24"/>
                <w:lang w:val="en-US"/>
              </w:rPr>
              <w:t>-tourism tours.</w:t>
            </w:r>
          </w:p>
          <w:p w14:paraId="5AFA31C0" w14:textId="77777777" w:rsidR="008D6192" w:rsidRPr="008D6192" w:rsidRDefault="008D6192" w:rsidP="008D6192">
            <w:pPr>
              <w:numPr>
                <w:ilvl w:val="0"/>
                <w:numId w:val="19"/>
              </w:numPr>
              <w:spacing w:before="100" w:beforeAutospacing="1" w:after="100" w:afterAutospacing="1"/>
              <w:rPr>
                <w:rFonts w:ascii="Times New Roman" w:eastAsia="Times New Roman" w:hAnsi="Times New Roman" w:cs="Times New Roman"/>
                <w:sz w:val="24"/>
                <w:szCs w:val="24"/>
                <w:lang w:val="en-US"/>
              </w:rPr>
            </w:pPr>
            <w:r w:rsidRPr="008D6192">
              <w:rPr>
                <w:rFonts w:ascii="Times New Roman" w:eastAsia="Times New Roman" w:hAnsi="Times New Roman" w:cs="Times New Roman"/>
                <w:sz w:val="24"/>
                <w:szCs w:val="24"/>
                <w:lang w:val="en-US"/>
              </w:rPr>
              <w:t>Using drones to create promotional materials (video content).</w:t>
            </w:r>
          </w:p>
          <w:p w14:paraId="4B538936" w14:textId="77777777" w:rsidR="008D6192" w:rsidRPr="008D6192" w:rsidRDefault="008D6192" w:rsidP="008D6192">
            <w:pPr>
              <w:numPr>
                <w:ilvl w:val="0"/>
                <w:numId w:val="19"/>
              </w:numPr>
              <w:spacing w:before="100" w:beforeAutospacing="1" w:after="100" w:afterAutospacing="1"/>
              <w:rPr>
                <w:rFonts w:ascii="Times New Roman" w:eastAsia="Times New Roman" w:hAnsi="Times New Roman" w:cs="Times New Roman"/>
                <w:sz w:val="24"/>
                <w:szCs w:val="24"/>
                <w:lang w:val="en-US"/>
              </w:rPr>
            </w:pPr>
            <w:r w:rsidRPr="008D6192">
              <w:rPr>
                <w:rFonts w:ascii="Times New Roman" w:eastAsia="Times New Roman" w:hAnsi="Times New Roman" w:cs="Times New Roman"/>
                <w:sz w:val="24"/>
                <w:szCs w:val="24"/>
                <w:lang w:val="en-US"/>
              </w:rPr>
              <w:t>Focusing on sustainability through zero-waste organization of "farm-to-table" events.</w:t>
            </w:r>
          </w:p>
          <w:p w14:paraId="74C32ACE" w14:textId="1167275C" w:rsidR="00036239" w:rsidRPr="00537DF3" w:rsidRDefault="00036239">
            <w:pPr>
              <w:rPr>
                <w:sz w:val="24"/>
                <w:szCs w:val="24"/>
              </w:rPr>
            </w:pPr>
          </w:p>
        </w:tc>
      </w:tr>
      <w:tr w:rsidR="00537DF3" w14:paraId="73ABE4A0" w14:textId="77777777" w:rsidTr="005D5FF4">
        <w:tc>
          <w:tcPr>
            <w:tcW w:w="1607" w:type="dxa"/>
            <w:vMerge/>
          </w:tcPr>
          <w:p w14:paraId="41C8F396" w14:textId="77777777" w:rsidR="00537DF3" w:rsidRDefault="00537DF3">
            <w:pPr>
              <w:rPr>
                <w:b/>
                <w:color w:val="0070C0"/>
                <w:sz w:val="44"/>
                <w:szCs w:val="44"/>
              </w:rPr>
            </w:pPr>
            <w:permStart w:id="1617044137" w:edGrp="everyone" w:colFirst="2" w:colLast="2"/>
          </w:p>
        </w:tc>
        <w:tc>
          <w:tcPr>
            <w:tcW w:w="2310" w:type="dxa"/>
          </w:tcPr>
          <w:p w14:paraId="74F0DF84" w14:textId="77777777" w:rsidR="00537DF3" w:rsidRPr="009C6F01" w:rsidRDefault="00537DF3">
            <w:pPr>
              <w:rPr>
                <w:color w:val="0070C0"/>
                <w:sz w:val="24"/>
                <w:szCs w:val="24"/>
              </w:rPr>
            </w:pPr>
            <w:r w:rsidRPr="009C6F01">
              <w:rPr>
                <w:color w:val="0070C0"/>
                <w:sz w:val="24"/>
                <w:szCs w:val="24"/>
              </w:rPr>
              <w:t>Possible target groups</w:t>
            </w:r>
          </w:p>
        </w:tc>
        <w:tc>
          <w:tcPr>
            <w:tcW w:w="10568" w:type="dxa"/>
            <w:gridSpan w:val="4"/>
          </w:tcPr>
          <w:p w14:paraId="07237331" w14:textId="77777777"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Farmers</w:t>
            </w:r>
            <w:proofErr w:type="gramEnd"/>
            <w:r w:rsidRPr="008D6192">
              <w:rPr>
                <w:rFonts w:ascii="Times New Roman" w:eastAsia="Times New Roman" w:hAnsi="Times New Roman" w:cs="Times New Roman"/>
                <w:sz w:val="24"/>
                <w:szCs w:val="24"/>
                <w:lang w:val="en-US"/>
              </w:rPr>
              <w:t xml:space="preserve"> and local food producers </w:t>
            </w:r>
            <w:proofErr w:type="gramStart"/>
            <w:r w:rsidRPr="008D6192">
              <w:rPr>
                <w:rFonts w:ascii="Times New Roman" w:eastAsia="Times New Roman" w:hAnsi="Times New Roman" w:cs="Times New Roman"/>
                <w:sz w:val="24"/>
                <w:szCs w:val="24"/>
                <w:lang w:val="en-US"/>
              </w:rPr>
              <w:t>interested</w:t>
            </w:r>
            <w:proofErr w:type="gramEnd"/>
            <w:r w:rsidRPr="008D6192">
              <w:rPr>
                <w:rFonts w:ascii="Times New Roman" w:eastAsia="Times New Roman" w:hAnsi="Times New Roman" w:cs="Times New Roman"/>
                <w:sz w:val="24"/>
                <w:szCs w:val="24"/>
                <w:lang w:val="en-US"/>
              </w:rPr>
              <w:t xml:space="preserve"> in expanding into tourism</w:t>
            </w:r>
          </w:p>
          <w:p w14:paraId="7606E288" w14:textId="77777777"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Tour</w:t>
            </w:r>
            <w:proofErr w:type="gramEnd"/>
            <w:r w:rsidRPr="008D6192">
              <w:rPr>
                <w:rFonts w:ascii="Times New Roman" w:eastAsia="Times New Roman" w:hAnsi="Times New Roman" w:cs="Times New Roman"/>
                <w:sz w:val="24"/>
                <w:szCs w:val="24"/>
                <w:lang w:val="en-US"/>
              </w:rPr>
              <w:t xml:space="preserve"> operators and guides in rural areas</w:t>
            </w:r>
          </w:p>
          <w:p w14:paraId="012D8368" w14:textId="77777777"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Staff</w:t>
            </w:r>
            <w:proofErr w:type="gramEnd"/>
            <w:r w:rsidRPr="008D6192">
              <w:rPr>
                <w:rFonts w:ascii="Times New Roman" w:eastAsia="Times New Roman" w:hAnsi="Times New Roman" w:cs="Times New Roman"/>
                <w:sz w:val="24"/>
                <w:szCs w:val="24"/>
                <w:lang w:val="en-US"/>
              </w:rPr>
              <w:t xml:space="preserve"> of hotels and </w:t>
            </w:r>
            <w:proofErr w:type="spellStart"/>
            <w:r w:rsidRPr="008D6192">
              <w:rPr>
                <w:rFonts w:ascii="Times New Roman" w:eastAsia="Times New Roman" w:hAnsi="Times New Roman" w:cs="Times New Roman"/>
                <w:sz w:val="24"/>
                <w:szCs w:val="24"/>
                <w:lang w:val="en-US"/>
              </w:rPr>
              <w:t>agro</w:t>
            </w:r>
            <w:proofErr w:type="spellEnd"/>
            <w:r w:rsidRPr="008D6192">
              <w:rPr>
                <w:rFonts w:ascii="Times New Roman" w:eastAsia="Times New Roman" w:hAnsi="Times New Roman" w:cs="Times New Roman"/>
                <w:sz w:val="24"/>
                <w:szCs w:val="24"/>
                <w:lang w:val="en-US"/>
              </w:rPr>
              <w:t>-tourism facilities</w:t>
            </w:r>
          </w:p>
          <w:p w14:paraId="72A3D3EC" w14:textId="4A16D3F8" w:rsidR="00537DF3" w:rsidRPr="00537DF3" w:rsidRDefault="008D6192" w:rsidP="008D6192">
            <w:pPr>
              <w:rPr>
                <w:sz w:val="24"/>
                <w:szCs w:val="24"/>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Entrepreneurs</w:t>
            </w:r>
            <w:proofErr w:type="gramEnd"/>
            <w:r w:rsidRPr="008D6192">
              <w:rPr>
                <w:rFonts w:ascii="Times New Roman" w:eastAsia="Times New Roman" w:hAnsi="Times New Roman" w:cs="Times New Roman"/>
                <w:sz w:val="24"/>
                <w:szCs w:val="24"/>
                <w:lang w:val="en-US"/>
              </w:rPr>
              <w:t xml:space="preserve"> in the </w:t>
            </w:r>
            <w:proofErr w:type="spellStart"/>
            <w:r w:rsidRPr="008D6192">
              <w:rPr>
                <w:rFonts w:ascii="Times New Roman" w:eastAsia="Times New Roman" w:hAnsi="Times New Roman" w:cs="Times New Roman"/>
                <w:sz w:val="24"/>
                <w:szCs w:val="24"/>
                <w:lang w:val="en-US"/>
              </w:rPr>
              <w:t>agro</w:t>
            </w:r>
            <w:proofErr w:type="spellEnd"/>
            <w:r w:rsidRPr="008D6192">
              <w:rPr>
                <w:rFonts w:ascii="Times New Roman" w:eastAsia="Times New Roman" w:hAnsi="Times New Roman" w:cs="Times New Roman"/>
                <w:sz w:val="24"/>
                <w:szCs w:val="24"/>
                <w:lang w:val="en-US"/>
              </w:rPr>
              <w:t>-tourism and rural development sector</w:t>
            </w:r>
          </w:p>
        </w:tc>
      </w:tr>
      <w:permEnd w:id="1617044137"/>
      <w:tr w:rsidR="00537DF3" w14:paraId="686F5469" w14:textId="77777777" w:rsidTr="005D5FF4">
        <w:tc>
          <w:tcPr>
            <w:tcW w:w="1607" w:type="dxa"/>
            <w:vMerge/>
          </w:tcPr>
          <w:p w14:paraId="0D0B940D" w14:textId="77777777" w:rsidR="00537DF3" w:rsidRDefault="00537DF3">
            <w:pPr>
              <w:rPr>
                <w:b/>
                <w:color w:val="0070C0"/>
                <w:sz w:val="44"/>
                <w:szCs w:val="44"/>
              </w:rPr>
            </w:pPr>
          </w:p>
        </w:tc>
        <w:tc>
          <w:tcPr>
            <w:tcW w:w="2310" w:type="dxa"/>
          </w:tcPr>
          <w:p w14:paraId="2C2D1BC9" w14:textId="77777777" w:rsidR="00537DF3" w:rsidRPr="009C6F01" w:rsidRDefault="00537DF3">
            <w:pPr>
              <w:rPr>
                <w:color w:val="0070C0"/>
                <w:sz w:val="24"/>
                <w:szCs w:val="24"/>
              </w:rPr>
            </w:pPr>
            <w:r w:rsidRPr="009C6F01">
              <w:rPr>
                <w:color w:val="0070C0"/>
                <w:sz w:val="24"/>
                <w:szCs w:val="24"/>
              </w:rPr>
              <w:t>Branch/sector of application</w:t>
            </w:r>
          </w:p>
        </w:tc>
        <w:tc>
          <w:tcPr>
            <w:tcW w:w="10568" w:type="dxa"/>
            <w:gridSpan w:val="4"/>
          </w:tcPr>
          <w:p w14:paraId="0E27B00A" w14:textId="0C0E8D00" w:rsidR="00537DF3" w:rsidRPr="008D6192" w:rsidRDefault="008D6192" w:rsidP="00036239">
            <w:pPr>
              <w:rPr>
                <w:b/>
                <w:color w:val="0070C0"/>
                <w:sz w:val="24"/>
                <w:szCs w:val="24"/>
              </w:rPr>
            </w:pPr>
            <w:r w:rsidRPr="008D6192">
              <w:rPr>
                <w:sz w:val="24"/>
                <w:szCs w:val="24"/>
              </w:rPr>
              <w:t>Agriculture, tourism, and hospitality</w:t>
            </w:r>
          </w:p>
        </w:tc>
      </w:tr>
      <w:tr w:rsidR="00537DF3" w14:paraId="26BDB106" w14:textId="77777777" w:rsidTr="005D5FF4">
        <w:tc>
          <w:tcPr>
            <w:tcW w:w="1607" w:type="dxa"/>
            <w:vMerge/>
          </w:tcPr>
          <w:p w14:paraId="60061E4C" w14:textId="77777777" w:rsidR="00537DF3" w:rsidRDefault="00537DF3">
            <w:pPr>
              <w:rPr>
                <w:b/>
                <w:color w:val="0070C0"/>
                <w:sz w:val="44"/>
                <w:szCs w:val="44"/>
              </w:rPr>
            </w:pPr>
            <w:permStart w:id="1932618398" w:edGrp="everyone" w:colFirst="2" w:colLast="2"/>
          </w:p>
        </w:tc>
        <w:tc>
          <w:tcPr>
            <w:tcW w:w="2310" w:type="dxa"/>
          </w:tcPr>
          <w:p w14:paraId="2C73AF87" w14:textId="77777777" w:rsidR="00537DF3" w:rsidRPr="009C6F01" w:rsidRDefault="00537DF3">
            <w:pPr>
              <w:rPr>
                <w:color w:val="0070C0"/>
                <w:sz w:val="24"/>
                <w:szCs w:val="24"/>
              </w:rPr>
            </w:pPr>
            <w:r w:rsidRPr="009C6F01">
              <w:rPr>
                <w:color w:val="0070C0"/>
                <w:sz w:val="24"/>
                <w:szCs w:val="24"/>
              </w:rPr>
              <w:t>Fields of application / work environment</w:t>
            </w:r>
          </w:p>
        </w:tc>
        <w:tc>
          <w:tcPr>
            <w:tcW w:w="10568" w:type="dxa"/>
            <w:gridSpan w:val="4"/>
          </w:tcPr>
          <w:p w14:paraId="17365691" w14:textId="77777777"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w:t>
            </w:r>
            <w:proofErr w:type="spellStart"/>
            <w:r w:rsidRPr="008D6192">
              <w:rPr>
                <w:rFonts w:ascii="Times New Roman" w:eastAsia="Times New Roman" w:hAnsi="Times New Roman" w:cs="Times New Roman"/>
                <w:sz w:val="24"/>
                <w:szCs w:val="24"/>
                <w:lang w:val="en-US"/>
              </w:rPr>
              <w:t>Agro</w:t>
            </w:r>
            <w:proofErr w:type="spellEnd"/>
            <w:proofErr w:type="gramEnd"/>
            <w:r w:rsidRPr="008D6192">
              <w:rPr>
                <w:rFonts w:ascii="Times New Roman" w:eastAsia="Times New Roman" w:hAnsi="Times New Roman" w:cs="Times New Roman"/>
                <w:sz w:val="24"/>
                <w:szCs w:val="24"/>
                <w:lang w:val="en-US"/>
              </w:rPr>
              <w:t>-tourism farms and rural tourist facilities</w:t>
            </w:r>
          </w:p>
          <w:p w14:paraId="1AA3A436" w14:textId="77777777"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Restaurants</w:t>
            </w:r>
            <w:proofErr w:type="gramEnd"/>
            <w:r w:rsidRPr="008D6192">
              <w:rPr>
                <w:rFonts w:ascii="Times New Roman" w:eastAsia="Times New Roman" w:hAnsi="Times New Roman" w:cs="Times New Roman"/>
                <w:sz w:val="24"/>
                <w:szCs w:val="24"/>
                <w:lang w:val="en-US"/>
              </w:rPr>
              <w:t xml:space="preserve"> and hotels offering "farm-to-table" experiences</w:t>
            </w:r>
          </w:p>
          <w:p w14:paraId="12DF738D" w14:textId="77777777"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Agricultural</w:t>
            </w:r>
            <w:proofErr w:type="gramEnd"/>
            <w:r w:rsidRPr="008D6192">
              <w:rPr>
                <w:rFonts w:ascii="Times New Roman" w:eastAsia="Times New Roman" w:hAnsi="Times New Roman" w:cs="Times New Roman"/>
                <w:sz w:val="24"/>
                <w:szCs w:val="24"/>
                <w:lang w:val="en-US"/>
              </w:rPr>
              <w:t xml:space="preserve"> properties open for tourist visits</w:t>
            </w:r>
          </w:p>
          <w:p w14:paraId="44EAFD9C" w14:textId="2160AA16" w:rsidR="00537DF3" w:rsidRPr="009C6F01" w:rsidRDefault="008D6192" w:rsidP="008D6192">
            <w:pPr>
              <w:rPr>
                <w:b/>
                <w:color w:val="0070C0"/>
                <w:sz w:val="24"/>
                <w:szCs w:val="24"/>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Eco</w:t>
            </w:r>
            <w:proofErr w:type="gramEnd"/>
            <w:r w:rsidRPr="008D6192">
              <w:rPr>
                <w:rFonts w:ascii="Times New Roman" w:eastAsia="Times New Roman" w:hAnsi="Times New Roman" w:cs="Times New Roman"/>
                <w:sz w:val="24"/>
                <w:szCs w:val="24"/>
                <w:lang w:val="en-US"/>
              </w:rPr>
              <w:t>-tourism agencies and organizations promoting sustainable tourism</w:t>
            </w:r>
          </w:p>
        </w:tc>
      </w:tr>
      <w:permEnd w:id="1932618398"/>
      <w:tr w:rsidR="00537DF3" w14:paraId="5074114C" w14:textId="77777777" w:rsidTr="005D5FF4">
        <w:tc>
          <w:tcPr>
            <w:tcW w:w="1607" w:type="dxa"/>
            <w:vMerge/>
          </w:tcPr>
          <w:p w14:paraId="4B94D5A5" w14:textId="77777777" w:rsidR="00537DF3" w:rsidRDefault="00537DF3">
            <w:pPr>
              <w:rPr>
                <w:b/>
                <w:color w:val="0070C0"/>
                <w:sz w:val="44"/>
                <w:szCs w:val="44"/>
              </w:rPr>
            </w:pPr>
          </w:p>
        </w:tc>
        <w:tc>
          <w:tcPr>
            <w:tcW w:w="2310" w:type="dxa"/>
          </w:tcPr>
          <w:p w14:paraId="231BA742" w14:textId="77777777" w:rsidR="00537DF3" w:rsidRPr="009C6F01" w:rsidRDefault="00537DF3">
            <w:pPr>
              <w:rPr>
                <w:color w:val="0070C0"/>
                <w:sz w:val="24"/>
                <w:szCs w:val="24"/>
              </w:rPr>
            </w:pPr>
            <w:r w:rsidRPr="009C6F01">
              <w:rPr>
                <w:color w:val="0070C0"/>
                <w:sz w:val="24"/>
                <w:szCs w:val="24"/>
              </w:rPr>
              <w:t>Typical work</w:t>
            </w:r>
            <w:r>
              <w:rPr>
                <w:color w:val="0070C0"/>
                <w:sz w:val="24"/>
                <w:szCs w:val="24"/>
              </w:rPr>
              <w:t xml:space="preserve">/professional </w:t>
            </w:r>
            <w:r w:rsidRPr="009C6F01">
              <w:rPr>
                <w:color w:val="0070C0"/>
                <w:sz w:val="24"/>
                <w:szCs w:val="24"/>
              </w:rPr>
              <w:t>tasks</w:t>
            </w:r>
          </w:p>
        </w:tc>
        <w:tc>
          <w:tcPr>
            <w:tcW w:w="10568" w:type="dxa"/>
            <w:gridSpan w:val="4"/>
          </w:tcPr>
          <w:p w14:paraId="645CEF19" w14:textId="77777777"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Planning</w:t>
            </w:r>
            <w:proofErr w:type="gramEnd"/>
            <w:r w:rsidRPr="008D6192">
              <w:rPr>
                <w:rFonts w:ascii="Times New Roman" w:eastAsia="Times New Roman" w:hAnsi="Times New Roman" w:cs="Times New Roman"/>
                <w:sz w:val="24"/>
                <w:szCs w:val="24"/>
                <w:lang w:val="en-US"/>
              </w:rPr>
              <w:t xml:space="preserve"> and conducting tourist tours on working farms, focusing on authentic experiences and education</w:t>
            </w:r>
          </w:p>
          <w:p w14:paraId="5C4D8D6A" w14:textId="77777777"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Organizing</w:t>
            </w:r>
            <w:proofErr w:type="gramEnd"/>
            <w:r w:rsidRPr="008D6192">
              <w:rPr>
                <w:rFonts w:ascii="Times New Roman" w:eastAsia="Times New Roman" w:hAnsi="Times New Roman" w:cs="Times New Roman"/>
                <w:sz w:val="24"/>
                <w:szCs w:val="24"/>
                <w:lang w:val="en-US"/>
              </w:rPr>
              <w:t xml:space="preserve"> and promoting "farm-to-table" events with an emphasis on local ingredients</w:t>
            </w:r>
          </w:p>
          <w:p w14:paraId="2636F499" w14:textId="77777777"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Educating</w:t>
            </w:r>
            <w:proofErr w:type="gramEnd"/>
            <w:r w:rsidRPr="008D6192">
              <w:rPr>
                <w:rFonts w:ascii="Times New Roman" w:eastAsia="Times New Roman" w:hAnsi="Times New Roman" w:cs="Times New Roman"/>
                <w:sz w:val="24"/>
                <w:szCs w:val="24"/>
                <w:lang w:val="en-US"/>
              </w:rPr>
              <w:t xml:space="preserve"> tourists on sustainable agriculture principles and green practices</w:t>
            </w:r>
          </w:p>
          <w:p w14:paraId="25526A4D" w14:textId="77777777"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Creating</w:t>
            </w:r>
            <w:proofErr w:type="gramEnd"/>
            <w:r w:rsidRPr="008D6192">
              <w:rPr>
                <w:rFonts w:ascii="Times New Roman" w:eastAsia="Times New Roman" w:hAnsi="Times New Roman" w:cs="Times New Roman"/>
                <w:sz w:val="24"/>
                <w:szCs w:val="24"/>
                <w:lang w:val="en-US"/>
              </w:rPr>
              <w:t xml:space="preserve"> digital content and promoting </w:t>
            </w:r>
            <w:proofErr w:type="spellStart"/>
            <w:r w:rsidRPr="008D6192">
              <w:rPr>
                <w:rFonts w:ascii="Times New Roman" w:eastAsia="Times New Roman" w:hAnsi="Times New Roman" w:cs="Times New Roman"/>
                <w:sz w:val="24"/>
                <w:szCs w:val="24"/>
                <w:lang w:val="en-US"/>
              </w:rPr>
              <w:t>agro</w:t>
            </w:r>
            <w:proofErr w:type="spellEnd"/>
            <w:r w:rsidRPr="008D6192">
              <w:rPr>
                <w:rFonts w:ascii="Times New Roman" w:eastAsia="Times New Roman" w:hAnsi="Times New Roman" w:cs="Times New Roman"/>
                <w:sz w:val="24"/>
                <w:szCs w:val="24"/>
                <w:lang w:val="en-US"/>
              </w:rPr>
              <w:t>-tourism experiences through social media</w:t>
            </w:r>
          </w:p>
          <w:p w14:paraId="3DEEC669" w14:textId="65C4C1D8" w:rsidR="005D5FF4" w:rsidRPr="005D5FF4" w:rsidRDefault="008D6192" w:rsidP="008D6192">
            <w:pPr>
              <w:rPr>
                <w:color w:val="0070C0"/>
                <w:sz w:val="24"/>
                <w:szCs w:val="24"/>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Collaborating</w:t>
            </w:r>
            <w:proofErr w:type="gramEnd"/>
            <w:r w:rsidRPr="008D6192">
              <w:rPr>
                <w:rFonts w:ascii="Times New Roman" w:eastAsia="Times New Roman" w:hAnsi="Times New Roman" w:cs="Times New Roman"/>
                <w:sz w:val="24"/>
                <w:szCs w:val="24"/>
                <w:lang w:val="en-US"/>
              </w:rPr>
              <w:t xml:space="preserve"> with local producers to create attractive </w:t>
            </w:r>
            <w:proofErr w:type="spellStart"/>
            <w:r w:rsidRPr="008D6192">
              <w:rPr>
                <w:rFonts w:ascii="Times New Roman" w:eastAsia="Times New Roman" w:hAnsi="Times New Roman" w:cs="Times New Roman"/>
                <w:sz w:val="24"/>
                <w:szCs w:val="24"/>
                <w:lang w:val="en-US"/>
              </w:rPr>
              <w:t>agro</w:t>
            </w:r>
            <w:proofErr w:type="spellEnd"/>
            <w:r w:rsidRPr="008D6192">
              <w:rPr>
                <w:rFonts w:ascii="Times New Roman" w:eastAsia="Times New Roman" w:hAnsi="Times New Roman" w:cs="Times New Roman"/>
                <w:sz w:val="24"/>
                <w:szCs w:val="24"/>
                <w:lang w:val="en-US"/>
              </w:rPr>
              <w:t>-tourism packages</w:t>
            </w:r>
          </w:p>
        </w:tc>
      </w:tr>
      <w:tr w:rsidR="00F770B3" w14:paraId="0A9C5E29" w14:textId="77777777" w:rsidTr="008F6A9F">
        <w:trPr>
          <w:trHeight w:val="4412"/>
        </w:trPr>
        <w:tc>
          <w:tcPr>
            <w:tcW w:w="1607" w:type="dxa"/>
            <w:vMerge/>
            <w:tcBorders>
              <w:bottom w:val="single" w:sz="4" w:space="0" w:color="auto"/>
            </w:tcBorders>
          </w:tcPr>
          <w:p w14:paraId="3656B9AB" w14:textId="77777777" w:rsidR="00F770B3" w:rsidRDefault="00F770B3">
            <w:pPr>
              <w:rPr>
                <w:b/>
                <w:color w:val="0070C0"/>
                <w:sz w:val="44"/>
                <w:szCs w:val="44"/>
              </w:rPr>
            </w:pPr>
          </w:p>
        </w:tc>
        <w:tc>
          <w:tcPr>
            <w:tcW w:w="2310" w:type="dxa"/>
            <w:tcBorders>
              <w:bottom w:val="single" w:sz="4" w:space="0" w:color="auto"/>
            </w:tcBorders>
          </w:tcPr>
          <w:p w14:paraId="1A70A8C9" w14:textId="77777777" w:rsidR="00F770B3" w:rsidRPr="009C6F01" w:rsidRDefault="00F770B3">
            <w:pPr>
              <w:rPr>
                <w:color w:val="0070C0"/>
                <w:sz w:val="24"/>
                <w:szCs w:val="24"/>
              </w:rPr>
            </w:pPr>
            <w:r w:rsidRPr="009C6F01">
              <w:rPr>
                <w:color w:val="0070C0"/>
                <w:sz w:val="24"/>
                <w:szCs w:val="24"/>
              </w:rPr>
              <w:t>Learning outcomes</w:t>
            </w:r>
            <w:r>
              <w:rPr>
                <w:color w:val="0070C0"/>
                <w:sz w:val="24"/>
                <w:szCs w:val="24"/>
              </w:rPr>
              <w:t xml:space="preserve"> (personal and job related)</w:t>
            </w:r>
          </w:p>
        </w:tc>
        <w:tc>
          <w:tcPr>
            <w:tcW w:w="2430" w:type="dxa"/>
          </w:tcPr>
          <w:p w14:paraId="0EA75B55" w14:textId="66B34E4E" w:rsidR="00F770B3" w:rsidRDefault="00F770B3">
            <w:pPr>
              <w:rPr>
                <w:sz w:val="24"/>
                <w:szCs w:val="24"/>
              </w:rPr>
            </w:pPr>
            <w:r w:rsidRPr="009C6F01">
              <w:rPr>
                <w:sz w:val="24"/>
                <w:szCs w:val="24"/>
              </w:rPr>
              <w:t>Knowledge</w:t>
            </w:r>
            <w:r>
              <w:rPr>
                <w:sz w:val="24"/>
                <w:szCs w:val="24"/>
              </w:rPr>
              <w:t>:</w:t>
            </w:r>
          </w:p>
          <w:p w14:paraId="3B750209" w14:textId="77777777" w:rsidR="00F770B3" w:rsidRDefault="00F770B3">
            <w:pPr>
              <w:rPr>
                <w:sz w:val="24"/>
                <w:szCs w:val="24"/>
              </w:rPr>
            </w:pPr>
          </w:p>
          <w:p w14:paraId="3BC67FFB" w14:textId="7AFB8412" w:rsidR="007F6D30" w:rsidRPr="007F6D30" w:rsidRDefault="00C2068C" w:rsidP="007F6D30">
            <w:pPr>
              <w:pStyle w:val="Listeavsnitt"/>
              <w:numPr>
                <w:ilvl w:val="0"/>
                <w:numId w:val="25"/>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008D6192" w:rsidRPr="007F6D30">
              <w:rPr>
                <w:rFonts w:ascii="Times New Roman" w:eastAsia="Times New Roman" w:hAnsi="Times New Roman" w:cs="Times New Roman"/>
                <w:sz w:val="24"/>
                <w:szCs w:val="24"/>
                <w:lang w:val="en-US"/>
              </w:rPr>
              <w:t xml:space="preserve">ustainable agriculture, </w:t>
            </w:r>
          </w:p>
          <w:p w14:paraId="54A2B004" w14:textId="013A4D23" w:rsidR="008D6192" w:rsidRPr="007F6D30" w:rsidRDefault="007F6D30" w:rsidP="007F6D30">
            <w:pPr>
              <w:pStyle w:val="Listeavsnitt"/>
              <w:numPr>
                <w:ilvl w:val="0"/>
                <w:numId w:val="25"/>
              </w:numPr>
              <w:rPr>
                <w:rFonts w:ascii="Times New Roman" w:eastAsia="Times New Roman" w:hAnsi="Times New Roman" w:cs="Times New Roman"/>
                <w:sz w:val="24"/>
                <w:szCs w:val="24"/>
                <w:lang w:val="en-US"/>
              </w:rPr>
            </w:pPr>
            <w:r w:rsidRPr="007F6D30">
              <w:rPr>
                <w:rFonts w:ascii="Times New Roman" w:eastAsia="Times New Roman" w:hAnsi="Times New Roman" w:cs="Times New Roman"/>
                <w:sz w:val="24"/>
                <w:szCs w:val="24"/>
                <w:lang w:val="en-US"/>
              </w:rPr>
              <w:t>Na</w:t>
            </w:r>
            <w:r w:rsidR="008D6192" w:rsidRPr="007F6D30">
              <w:rPr>
                <w:rFonts w:ascii="Times New Roman" w:eastAsia="Times New Roman" w:hAnsi="Times New Roman" w:cs="Times New Roman"/>
                <w:sz w:val="24"/>
                <w:szCs w:val="24"/>
                <w:lang w:val="en-US"/>
              </w:rPr>
              <w:t xml:space="preserve">tural </w:t>
            </w:r>
            <w:r w:rsidR="00C2068C" w:rsidRPr="007F6D30">
              <w:rPr>
                <w:rFonts w:ascii="Times New Roman" w:eastAsia="Times New Roman" w:hAnsi="Times New Roman" w:cs="Times New Roman"/>
                <w:sz w:val="24"/>
                <w:szCs w:val="24"/>
                <w:lang w:val="en-US"/>
              </w:rPr>
              <w:t>resources</w:t>
            </w:r>
          </w:p>
          <w:p w14:paraId="00477C66" w14:textId="2F70F4BB" w:rsidR="007F6D30" w:rsidRPr="007F6D30" w:rsidRDefault="00C2068C" w:rsidP="007F6D30">
            <w:pPr>
              <w:pStyle w:val="Listeavsnitt"/>
              <w:numPr>
                <w:ilvl w:val="0"/>
                <w:numId w:val="25"/>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w:t>
            </w:r>
            <w:r w:rsidR="008D6192" w:rsidRPr="007F6D30">
              <w:rPr>
                <w:rFonts w:ascii="Times New Roman" w:eastAsia="Times New Roman" w:hAnsi="Times New Roman" w:cs="Times New Roman"/>
                <w:sz w:val="24"/>
                <w:szCs w:val="24"/>
                <w:lang w:val="en-US"/>
              </w:rPr>
              <w:t xml:space="preserve">ocal agricultural techniques </w:t>
            </w:r>
          </w:p>
          <w:p w14:paraId="517BFA98" w14:textId="43CA1F5A" w:rsidR="007F6D30" w:rsidRDefault="00C2068C" w:rsidP="007F6D30">
            <w:pPr>
              <w:pStyle w:val="Listeavsnitt"/>
              <w:numPr>
                <w:ilvl w:val="0"/>
                <w:numId w:val="25"/>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w:t>
            </w:r>
            <w:r w:rsidR="008D6192" w:rsidRPr="007F6D30">
              <w:rPr>
                <w:rFonts w:ascii="Times New Roman" w:eastAsia="Times New Roman" w:hAnsi="Times New Roman" w:cs="Times New Roman"/>
                <w:sz w:val="24"/>
                <w:szCs w:val="24"/>
                <w:lang w:val="en-US"/>
              </w:rPr>
              <w:t xml:space="preserve">co-tourism, </w:t>
            </w:r>
          </w:p>
          <w:p w14:paraId="71206671" w14:textId="40718C73" w:rsidR="00F770B3" w:rsidRPr="009C6F01" w:rsidRDefault="00C2068C" w:rsidP="007F6D30">
            <w:pPr>
              <w:pStyle w:val="Listeavsnitt"/>
              <w:numPr>
                <w:ilvl w:val="0"/>
                <w:numId w:val="25"/>
              </w:numPr>
              <w:rPr>
                <w:sz w:val="24"/>
                <w:szCs w:val="24"/>
              </w:rPr>
            </w:pPr>
            <w:r>
              <w:rPr>
                <w:rFonts w:ascii="Times New Roman" w:eastAsia="Times New Roman" w:hAnsi="Times New Roman" w:cs="Times New Roman"/>
                <w:sz w:val="24"/>
                <w:szCs w:val="24"/>
                <w:lang w:val="en-US"/>
              </w:rPr>
              <w:t>D</w:t>
            </w:r>
            <w:r w:rsidR="008D6192" w:rsidRPr="007F6D30">
              <w:rPr>
                <w:rFonts w:ascii="Times New Roman" w:eastAsia="Times New Roman" w:hAnsi="Times New Roman" w:cs="Times New Roman"/>
                <w:sz w:val="24"/>
                <w:szCs w:val="24"/>
                <w:lang w:val="en-US"/>
              </w:rPr>
              <w:t xml:space="preserve">igital marketing </w:t>
            </w:r>
          </w:p>
        </w:tc>
        <w:tc>
          <w:tcPr>
            <w:tcW w:w="3016" w:type="dxa"/>
            <w:gridSpan w:val="2"/>
          </w:tcPr>
          <w:p w14:paraId="4C8A909A" w14:textId="07CFF648" w:rsidR="00F770B3" w:rsidRDefault="00F770B3">
            <w:pPr>
              <w:rPr>
                <w:sz w:val="24"/>
                <w:szCs w:val="24"/>
              </w:rPr>
            </w:pPr>
            <w:r w:rsidRPr="009C6F01">
              <w:rPr>
                <w:sz w:val="24"/>
                <w:szCs w:val="24"/>
              </w:rPr>
              <w:t>Skills</w:t>
            </w:r>
            <w:r>
              <w:rPr>
                <w:sz w:val="24"/>
                <w:szCs w:val="24"/>
              </w:rPr>
              <w:t>:</w:t>
            </w:r>
          </w:p>
          <w:p w14:paraId="5DFFA647" w14:textId="77777777" w:rsidR="007F6D30"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007F6D30">
              <w:rPr>
                <w:rFonts w:ascii="Times New Roman" w:eastAsia="Times New Roman" w:hAnsi="Times New Roman" w:cs="Times New Roman"/>
                <w:sz w:val="24"/>
                <w:szCs w:val="24"/>
                <w:lang w:val="en-US"/>
              </w:rPr>
              <w:t xml:space="preserve">  Language</w:t>
            </w:r>
            <w:proofErr w:type="gramEnd"/>
            <w:r w:rsidR="007F6D30">
              <w:rPr>
                <w:rFonts w:ascii="Times New Roman" w:eastAsia="Times New Roman" w:hAnsi="Times New Roman" w:cs="Times New Roman"/>
                <w:sz w:val="24"/>
                <w:szCs w:val="24"/>
                <w:lang w:val="en-US"/>
              </w:rPr>
              <w:t xml:space="preserve">  skills </w:t>
            </w:r>
          </w:p>
          <w:p w14:paraId="1BC38D3E" w14:textId="77777777" w:rsidR="007F6D30" w:rsidRDefault="007F6D30" w:rsidP="008D6192">
            <w:pPr>
              <w:rPr>
                <w:rFonts w:ascii="Times New Roman" w:eastAsia="Times New Roman" w:hAnsi="Times New Roman" w:cs="Times New Roman"/>
                <w:sz w:val="24"/>
                <w:szCs w:val="24"/>
                <w:lang w:val="en-US"/>
              </w:rPr>
            </w:pPr>
          </w:p>
          <w:p w14:paraId="35C4F602" w14:textId="41A01E74" w:rsidR="008D6192" w:rsidRPr="008D6192" w:rsidRDefault="00C2068C" w:rsidP="008D6192">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C</w:t>
            </w:r>
            <w:r w:rsidR="008D6192" w:rsidRPr="008D6192">
              <w:rPr>
                <w:rFonts w:ascii="Times New Roman" w:eastAsia="Times New Roman" w:hAnsi="Times New Roman" w:cs="Times New Roman"/>
                <w:sz w:val="24"/>
                <w:szCs w:val="24"/>
                <w:lang w:val="en-US"/>
              </w:rPr>
              <w:t>onveying the importance of sustainable agriculture to tourists and visitors</w:t>
            </w:r>
          </w:p>
          <w:p w14:paraId="4A1FCA88" w14:textId="77777777" w:rsidR="007F6D30"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Digital</w:t>
            </w:r>
            <w:proofErr w:type="gramEnd"/>
            <w:r w:rsidRPr="008D6192">
              <w:rPr>
                <w:rFonts w:ascii="Times New Roman" w:eastAsia="Times New Roman" w:hAnsi="Times New Roman" w:cs="Times New Roman"/>
                <w:sz w:val="24"/>
                <w:szCs w:val="24"/>
                <w:lang w:val="en-US"/>
              </w:rPr>
              <w:t xml:space="preserve"> skills</w:t>
            </w:r>
          </w:p>
          <w:p w14:paraId="380E4B88" w14:textId="77777777" w:rsidR="007F6D30" w:rsidRDefault="007F6D30" w:rsidP="008D6192">
            <w:pPr>
              <w:rPr>
                <w:rFonts w:ascii="Times New Roman" w:eastAsia="Times New Roman" w:hAnsi="Times New Roman" w:cs="Times New Roman"/>
                <w:sz w:val="24"/>
                <w:szCs w:val="24"/>
                <w:lang w:val="en-US"/>
              </w:rPr>
            </w:pPr>
          </w:p>
          <w:p w14:paraId="125C7C5F" w14:textId="480CF621" w:rsidR="007F6D30" w:rsidRDefault="00C2068C" w:rsidP="008D6192">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7F6D3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Promoting "farm-to-table" events, </w:t>
            </w:r>
            <w:r w:rsidR="008D6192" w:rsidRPr="008D6192">
              <w:rPr>
                <w:rFonts w:ascii="Times New Roman" w:eastAsia="Times New Roman" w:hAnsi="Times New Roman" w:cs="Times New Roman"/>
                <w:sz w:val="24"/>
                <w:szCs w:val="24"/>
                <w:lang w:val="en-US"/>
              </w:rPr>
              <w:t xml:space="preserve">social media, </w:t>
            </w:r>
          </w:p>
          <w:p w14:paraId="5FD15007" w14:textId="77777777" w:rsidR="007F6D30" w:rsidRDefault="008D6192" w:rsidP="008D6192">
            <w:pPr>
              <w:rPr>
                <w:rFonts w:ascii="Times New Roman" w:eastAsia="Times New Roman" w:hAnsi="Times New Roman" w:cs="Times New Roman"/>
                <w:sz w:val="24"/>
                <w:szCs w:val="24"/>
                <w:lang w:val="en-US"/>
              </w:rPr>
            </w:pPr>
            <w:r w:rsidRPr="008D6192">
              <w:rPr>
                <w:rFonts w:ascii="Times New Roman" w:eastAsia="Times New Roman" w:hAnsi="Times New Roman" w:cs="Times New Roman"/>
                <w:sz w:val="24"/>
                <w:szCs w:val="24"/>
                <w:lang w:val="en-US"/>
              </w:rPr>
              <w:t xml:space="preserve">digital menus, </w:t>
            </w:r>
          </w:p>
          <w:p w14:paraId="775B59B4" w14:textId="75735EBC" w:rsidR="007F6D30" w:rsidRPr="008D6192" w:rsidRDefault="008D6192" w:rsidP="008D6192">
            <w:pPr>
              <w:rPr>
                <w:rFonts w:ascii="Times New Roman" w:eastAsia="Times New Roman" w:hAnsi="Times New Roman" w:cs="Times New Roman"/>
                <w:sz w:val="24"/>
                <w:szCs w:val="24"/>
                <w:lang w:val="en-US"/>
              </w:rPr>
            </w:pPr>
            <w:r w:rsidRPr="008D6192">
              <w:rPr>
                <w:rFonts w:ascii="Times New Roman" w:eastAsia="Times New Roman" w:hAnsi="Times New Roman" w:cs="Times New Roman"/>
                <w:sz w:val="24"/>
                <w:szCs w:val="24"/>
                <w:lang w:val="en-US"/>
              </w:rPr>
              <w:t>analytics tools</w:t>
            </w:r>
          </w:p>
          <w:p w14:paraId="1A64750A" w14:textId="67D658F8" w:rsidR="007F6D30"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Entrepreneurial</w:t>
            </w:r>
            <w:proofErr w:type="gramEnd"/>
            <w:r w:rsidRPr="008D6192">
              <w:rPr>
                <w:rFonts w:ascii="Times New Roman" w:eastAsia="Times New Roman" w:hAnsi="Times New Roman" w:cs="Times New Roman"/>
                <w:sz w:val="24"/>
                <w:szCs w:val="24"/>
                <w:lang w:val="en-US"/>
              </w:rPr>
              <w:t xml:space="preserve"> skills </w:t>
            </w:r>
          </w:p>
          <w:p w14:paraId="252022AC" w14:textId="77777777" w:rsidR="007F6D30" w:rsidRDefault="007F6D30" w:rsidP="008D6192">
            <w:pPr>
              <w:rPr>
                <w:rFonts w:ascii="Times New Roman" w:eastAsia="Times New Roman" w:hAnsi="Times New Roman" w:cs="Times New Roman"/>
                <w:sz w:val="24"/>
                <w:szCs w:val="24"/>
                <w:lang w:val="en-US"/>
              </w:rPr>
            </w:pPr>
          </w:p>
          <w:p w14:paraId="0C9FCE0F" w14:textId="0B5CF0C4" w:rsidR="008D6192" w:rsidRPr="008D6192" w:rsidRDefault="008D6192" w:rsidP="008D6192">
            <w:pPr>
              <w:rPr>
                <w:rFonts w:ascii="Times New Roman" w:eastAsia="Times New Roman" w:hAnsi="Times New Roman" w:cs="Times New Roman"/>
                <w:sz w:val="24"/>
                <w:szCs w:val="24"/>
                <w:lang w:val="en-US"/>
              </w:rPr>
            </w:pPr>
            <w:r w:rsidRPr="008D6192">
              <w:rPr>
                <w:rFonts w:ascii="Times New Roman" w:eastAsia="Times New Roman" w:hAnsi="Times New Roman" w:cs="Times New Roman"/>
                <w:sz w:val="24"/>
                <w:szCs w:val="24"/>
                <w:lang w:val="en-US"/>
              </w:rPr>
              <w:t xml:space="preserve">identifying opportunities in </w:t>
            </w:r>
            <w:proofErr w:type="spellStart"/>
            <w:r w:rsidRPr="008D6192">
              <w:rPr>
                <w:rFonts w:ascii="Times New Roman" w:eastAsia="Times New Roman" w:hAnsi="Times New Roman" w:cs="Times New Roman"/>
                <w:sz w:val="24"/>
                <w:szCs w:val="24"/>
                <w:lang w:val="en-US"/>
              </w:rPr>
              <w:t>agro</w:t>
            </w:r>
            <w:proofErr w:type="spellEnd"/>
            <w:r w:rsidRPr="008D6192">
              <w:rPr>
                <w:rFonts w:ascii="Times New Roman" w:eastAsia="Times New Roman" w:hAnsi="Times New Roman" w:cs="Times New Roman"/>
                <w:sz w:val="24"/>
                <w:szCs w:val="24"/>
                <w:lang w:val="en-US"/>
              </w:rPr>
              <w:t>-tourism,</w:t>
            </w:r>
            <w:r w:rsidR="00C2068C">
              <w:rPr>
                <w:rFonts w:ascii="Times New Roman" w:eastAsia="Times New Roman" w:hAnsi="Times New Roman" w:cs="Times New Roman"/>
                <w:sz w:val="24"/>
                <w:szCs w:val="24"/>
                <w:lang w:val="en-US"/>
              </w:rPr>
              <w:t xml:space="preserve"> </w:t>
            </w:r>
            <w:r w:rsidRPr="008D6192">
              <w:rPr>
                <w:rFonts w:ascii="Times New Roman" w:eastAsia="Times New Roman" w:hAnsi="Times New Roman" w:cs="Times New Roman"/>
                <w:sz w:val="24"/>
                <w:szCs w:val="24"/>
                <w:lang w:val="en-US"/>
              </w:rPr>
              <w:t>managing revenue, adapting offerings to tourists</w:t>
            </w:r>
          </w:p>
          <w:p w14:paraId="1B35B51A" w14:textId="0E0117AB" w:rsidR="00F770B3" w:rsidRPr="009C6F01" w:rsidRDefault="00F770B3" w:rsidP="007F6D30">
            <w:pPr>
              <w:rPr>
                <w:sz w:val="24"/>
                <w:szCs w:val="24"/>
              </w:rPr>
            </w:pPr>
          </w:p>
        </w:tc>
        <w:tc>
          <w:tcPr>
            <w:tcW w:w="5122" w:type="dxa"/>
            <w:tcBorders>
              <w:bottom w:val="single" w:sz="4" w:space="0" w:color="auto"/>
            </w:tcBorders>
          </w:tcPr>
          <w:p w14:paraId="29A26ED2" w14:textId="77777777" w:rsidR="00F770B3" w:rsidRPr="00F770B3" w:rsidRDefault="00F770B3" w:rsidP="00F770B3">
            <w:pPr>
              <w:rPr>
                <w:sz w:val="24"/>
                <w:szCs w:val="24"/>
                <w:lang w:val="en-US"/>
              </w:rPr>
            </w:pPr>
            <w:r w:rsidRPr="00F770B3">
              <w:rPr>
                <w:b/>
                <w:bCs/>
                <w:sz w:val="24"/>
                <w:szCs w:val="24"/>
                <w:lang w:val="en-US"/>
              </w:rPr>
              <w:t>Competences:</w:t>
            </w:r>
          </w:p>
          <w:p w14:paraId="543D258F" w14:textId="77777777" w:rsidR="00F770B3" w:rsidRDefault="00F770B3" w:rsidP="008D6192">
            <w:pPr>
              <w:rPr>
                <w:sz w:val="24"/>
                <w:szCs w:val="24"/>
              </w:rPr>
            </w:pPr>
          </w:p>
          <w:p w14:paraId="50F4D9F6" w14:textId="61F907A2" w:rsid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007F6D30">
              <w:rPr>
                <w:rFonts w:ascii="Times New Roman" w:eastAsia="Times New Roman" w:hAnsi="Times New Roman" w:cs="Times New Roman"/>
                <w:sz w:val="24"/>
                <w:szCs w:val="24"/>
                <w:lang w:val="en-US"/>
              </w:rPr>
              <w:t xml:space="preserve">  Create</w:t>
            </w:r>
            <w:proofErr w:type="gramEnd"/>
            <w:r w:rsidR="007F6D30">
              <w:rPr>
                <w:rFonts w:ascii="Times New Roman" w:eastAsia="Times New Roman" w:hAnsi="Times New Roman" w:cs="Times New Roman"/>
                <w:sz w:val="24"/>
                <w:szCs w:val="24"/>
                <w:lang w:val="en-US"/>
              </w:rPr>
              <w:t xml:space="preserve"> </w:t>
            </w:r>
            <w:r w:rsidRPr="008D6192">
              <w:rPr>
                <w:rFonts w:ascii="Times New Roman" w:eastAsia="Times New Roman" w:hAnsi="Times New Roman" w:cs="Times New Roman"/>
                <w:sz w:val="24"/>
                <w:szCs w:val="24"/>
                <w:lang w:val="en-US"/>
              </w:rPr>
              <w:t>innovative tourism packages in collaboration with local farmers, including education on sustainable practices</w:t>
            </w:r>
          </w:p>
          <w:p w14:paraId="3A2F1918" w14:textId="30B02BFE" w:rsidR="007F6D30" w:rsidRPr="007F6D30" w:rsidRDefault="00C2068C" w:rsidP="008D6192">
            <w:pPr>
              <w:pStyle w:val="Listeavsnitt"/>
              <w:numPr>
                <w:ilvl w:val="0"/>
                <w:numId w:val="26"/>
              </w:numPr>
              <w:ind w:left="276" w:hanging="27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Create</w:t>
            </w:r>
            <w:r w:rsidR="007F6D30" w:rsidRPr="007F6D30">
              <w:rPr>
                <w:rFonts w:ascii="Times New Roman" w:eastAsia="Times New Roman" w:hAnsi="Times New Roman" w:cs="Times New Roman"/>
                <w:sz w:val="24"/>
                <w:szCs w:val="24"/>
                <w:lang w:val="en-US"/>
              </w:rPr>
              <w:t xml:space="preserve"> appealing content for promoting rural destinations</w:t>
            </w:r>
          </w:p>
          <w:p w14:paraId="5C5A9BDD" w14:textId="2C5A5A3A"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007F6D30">
              <w:rPr>
                <w:rFonts w:ascii="Times New Roman" w:eastAsia="Times New Roman" w:hAnsi="Times New Roman" w:cs="Times New Roman"/>
                <w:sz w:val="24"/>
                <w:szCs w:val="24"/>
                <w:lang w:val="en-US"/>
              </w:rPr>
              <w:t xml:space="preserve"> </w:t>
            </w:r>
            <w:r w:rsidR="00C2068C">
              <w:rPr>
                <w:rFonts w:ascii="Times New Roman" w:eastAsia="Times New Roman" w:hAnsi="Times New Roman" w:cs="Times New Roman"/>
                <w:sz w:val="24"/>
                <w:szCs w:val="24"/>
                <w:lang w:val="en-US"/>
              </w:rPr>
              <w:t xml:space="preserve"> A</w:t>
            </w:r>
            <w:r w:rsidRPr="008D6192">
              <w:rPr>
                <w:rFonts w:ascii="Times New Roman" w:eastAsia="Times New Roman" w:hAnsi="Times New Roman" w:cs="Times New Roman"/>
                <w:sz w:val="24"/>
                <w:szCs w:val="24"/>
                <w:lang w:val="en-US"/>
              </w:rPr>
              <w:t>dvance</w:t>
            </w:r>
            <w:proofErr w:type="gramEnd"/>
            <w:r w:rsidRPr="008D6192">
              <w:rPr>
                <w:rFonts w:ascii="Times New Roman" w:eastAsia="Times New Roman" w:hAnsi="Times New Roman" w:cs="Times New Roman"/>
                <w:sz w:val="24"/>
                <w:szCs w:val="24"/>
                <w:lang w:val="en-US"/>
              </w:rPr>
              <w:t xml:space="preserve"> rural tourism by promoting sustainable practices and digital content</w:t>
            </w:r>
          </w:p>
          <w:p w14:paraId="1B1A63E6" w14:textId="603C4EBB" w:rsidR="008D6192" w:rsidRPr="008D6192" w:rsidRDefault="008D6192" w:rsidP="008D6192">
            <w:pPr>
              <w:rPr>
                <w:rFonts w:ascii="Times New Roman" w:eastAsia="Times New Roman" w:hAnsi="Times New Roman" w:cs="Times New Roman"/>
                <w:sz w:val="24"/>
                <w:szCs w:val="24"/>
                <w:lang w:val="en-US"/>
              </w:rPr>
            </w:pPr>
            <w:r w:rsidRPr="008D6192">
              <w:rPr>
                <w:rFonts w:ascii="Times New Roman" w:eastAsia="Times New Roman" w:hAnsi="Symbol" w:cs="Times New Roman"/>
                <w:sz w:val="24"/>
                <w:szCs w:val="24"/>
                <w:lang w:val="en-US"/>
              </w:rPr>
              <w:t></w:t>
            </w:r>
            <w:r w:rsidR="00C2068C">
              <w:rPr>
                <w:rFonts w:ascii="Times New Roman" w:eastAsia="Times New Roman" w:hAnsi="Times New Roman" w:cs="Times New Roman"/>
                <w:sz w:val="24"/>
                <w:szCs w:val="24"/>
                <w:lang w:val="en-US"/>
              </w:rPr>
              <w:t xml:space="preserve"> D</w:t>
            </w:r>
            <w:r w:rsidR="007F6D30">
              <w:rPr>
                <w:rFonts w:ascii="Times New Roman" w:eastAsia="Times New Roman" w:hAnsi="Times New Roman" w:cs="Times New Roman"/>
                <w:sz w:val="24"/>
                <w:szCs w:val="24"/>
                <w:lang w:val="en-US"/>
              </w:rPr>
              <w:t>esign</w:t>
            </w:r>
            <w:r w:rsidRPr="008D6192">
              <w:rPr>
                <w:rFonts w:ascii="Times New Roman" w:eastAsia="Times New Roman" w:hAnsi="Times New Roman" w:cs="Times New Roman"/>
                <w:sz w:val="24"/>
                <w:szCs w:val="24"/>
                <w:lang w:val="en-US"/>
              </w:rPr>
              <w:t xml:space="preserve"> </w:t>
            </w:r>
            <w:proofErr w:type="spellStart"/>
            <w:r w:rsidRPr="008D6192">
              <w:rPr>
                <w:rFonts w:ascii="Times New Roman" w:eastAsia="Times New Roman" w:hAnsi="Times New Roman" w:cs="Times New Roman"/>
                <w:sz w:val="24"/>
                <w:szCs w:val="24"/>
                <w:lang w:val="en-US"/>
              </w:rPr>
              <w:t>agro</w:t>
            </w:r>
            <w:proofErr w:type="spellEnd"/>
            <w:r w:rsidRPr="008D6192">
              <w:rPr>
                <w:rFonts w:ascii="Times New Roman" w:eastAsia="Times New Roman" w:hAnsi="Times New Roman" w:cs="Times New Roman"/>
                <w:sz w:val="24"/>
                <w:szCs w:val="24"/>
                <w:lang w:val="en-US"/>
              </w:rPr>
              <w:t>-tourism experiences that engage visitors and support local communities</w:t>
            </w:r>
          </w:p>
          <w:p w14:paraId="5E7736A2" w14:textId="55E0D9DC"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007F6D30">
              <w:rPr>
                <w:rFonts w:ascii="Times New Roman" w:eastAsia="Times New Roman" w:hAnsi="Times New Roman" w:cs="Times New Roman"/>
                <w:sz w:val="24"/>
                <w:szCs w:val="24"/>
                <w:lang w:val="en-US"/>
              </w:rPr>
              <w:t xml:space="preserve">  Develop</w:t>
            </w:r>
            <w:proofErr w:type="gramEnd"/>
            <w:r w:rsidRPr="008D6192">
              <w:rPr>
                <w:rFonts w:ascii="Times New Roman" w:eastAsia="Times New Roman" w:hAnsi="Times New Roman" w:cs="Times New Roman"/>
                <w:sz w:val="24"/>
                <w:szCs w:val="24"/>
                <w:lang w:val="en-US"/>
              </w:rPr>
              <w:t xml:space="preserve"> partnerships with local communities to create integrated tourism experiences</w:t>
            </w:r>
          </w:p>
          <w:p w14:paraId="2AD56961" w14:textId="0216F7EA" w:rsid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007F6D30">
              <w:rPr>
                <w:rFonts w:ascii="Times New Roman" w:eastAsia="Times New Roman" w:hAnsi="Times New Roman" w:cs="Times New Roman"/>
                <w:sz w:val="24"/>
                <w:szCs w:val="24"/>
                <w:lang w:val="en-US"/>
              </w:rPr>
              <w:t xml:space="preserve">  </w:t>
            </w:r>
            <w:r w:rsidR="00C2068C">
              <w:rPr>
                <w:rFonts w:ascii="Times New Roman" w:eastAsia="Times New Roman" w:hAnsi="Times New Roman" w:cs="Times New Roman"/>
                <w:sz w:val="24"/>
                <w:szCs w:val="24"/>
                <w:lang w:val="en-US"/>
              </w:rPr>
              <w:t>E</w:t>
            </w:r>
            <w:r w:rsidRPr="008D6192">
              <w:rPr>
                <w:rFonts w:ascii="Times New Roman" w:eastAsia="Times New Roman" w:hAnsi="Times New Roman" w:cs="Times New Roman"/>
                <w:sz w:val="24"/>
                <w:szCs w:val="24"/>
                <w:lang w:val="en-US"/>
              </w:rPr>
              <w:t>valuate</w:t>
            </w:r>
            <w:proofErr w:type="gramEnd"/>
            <w:r w:rsidRPr="008D6192">
              <w:rPr>
                <w:rFonts w:ascii="Times New Roman" w:eastAsia="Times New Roman" w:hAnsi="Times New Roman" w:cs="Times New Roman"/>
                <w:sz w:val="24"/>
                <w:szCs w:val="24"/>
                <w:lang w:val="en-US"/>
              </w:rPr>
              <w:t xml:space="preserve"> tourist tours and events through data collection from tourists</w:t>
            </w:r>
          </w:p>
          <w:p w14:paraId="15D46D9B" w14:textId="7A27B84A" w:rsidR="007F6D30" w:rsidRPr="007F6D30" w:rsidRDefault="007F6D30" w:rsidP="007F6D30">
            <w:pPr>
              <w:pStyle w:val="Listeavsnitt"/>
              <w:numPr>
                <w:ilvl w:val="0"/>
                <w:numId w:val="26"/>
              </w:numPr>
              <w:ind w:left="135" w:hanging="135"/>
              <w:rPr>
                <w:rFonts w:ascii="Times New Roman" w:eastAsia="Times New Roman" w:hAnsi="Times New Roman" w:cs="Times New Roman"/>
                <w:sz w:val="24"/>
                <w:szCs w:val="24"/>
                <w:lang w:val="en-US"/>
              </w:rPr>
            </w:pPr>
            <w:r w:rsidRPr="007F6D30">
              <w:rPr>
                <w:rFonts w:ascii="Times New Roman" w:eastAsia="Times New Roman" w:hAnsi="Times New Roman" w:cs="Times New Roman"/>
                <w:sz w:val="24"/>
                <w:szCs w:val="24"/>
                <w:lang w:val="en-US"/>
              </w:rPr>
              <w:t>Manage tourist interactions using digital tools for feedback collection</w:t>
            </w:r>
          </w:p>
        </w:tc>
      </w:tr>
      <w:tr w:rsidR="00537DF3" w14:paraId="7527A115" w14:textId="77777777" w:rsidTr="005D5FF4">
        <w:tc>
          <w:tcPr>
            <w:tcW w:w="1607" w:type="dxa"/>
            <w:vMerge/>
          </w:tcPr>
          <w:p w14:paraId="45FB0818" w14:textId="4FBD0FFC" w:rsidR="00537DF3" w:rsidRDefault="00537DF3">
            <w:pPr>
              <w:rPr>
                <w:b/>
                <w:color w:val="0070C0"/>
                <w:sz w:val="44"/>
                <w:szCs w:val="44"/>
              </w:rPr>
            </w:pPr>
          </w:p>
        </w:tc>
        <w:tc>
          <w:tcPr>
            <w:tcW w:w="2310" w:type="dxa"/>
          </w:tcPr>
          <w:p w14:paraId="251C4031" w14:textId="77777777" w:rsidR="00537DF3" w:rsidRPr="00083BA9" w:rsidRDefault="00537DF3">
            <w:pPr>
              <w:rPr>
                <w:sz w:val="24"/>
                <w:szCs w:val="24"/>
              </w:rPr>
            </w:pPr>
            <w:r w:rsidRPr="00083BA9">
              <w:rPr>
                <w:sz w:val="24"/>
                <w:szCs w:val="24"/>
              </w:rPr>
              <w:t xml:space="preserve">Validation </w:t>
            </w:r>
          </w:p>
        </w:tc>
        <w:tc>
          <w:tcPr>
            <w:tcW w:w="4172" w:type="dxa"/>
            <w:gridSpan w:val="2"/>
          </w:tcPr>
          <w:p w14:paraId="7B1F7DFB" w14:textId="4C6FAE60" w:rsidR="00537DF3" w:rsidRPr="00083BA9" w:rsidRDefault="005C46D8">
            <w:pPr>
              <w:rPr>
                <w:sz w:val="24"/>
                <w:szCs w:val="24"/>
              </w:rPr>
            </w:pPr>
            <w:r w:rsidRPr="00083BA9">
              <w:rPr>
                <w:sz w:val="24"/>
                <w:szCs w:val="24"/>
              </w:rPr>
              <w:t>C</w:t>
            </w:r>
            <w:r w:rsidR="00537DF3" w:rsidRPr="00083BA9">
              <w:rPr>
                <w:sz w:val="24"/>
                <w:szCs w:val="24"/>
              </w:rPr>
              <w:t>riteria</w:t>
            </w:r>
          </w:p>
          <w:p w14:paraId="73817BA1" w14:textId="77777777" w:rsidR="00D27D9F" w:rsidRPr="00083BA9" w:rsidRDefault="00D27D9F">
            <w:pPr>
              <w:rPr>
                <w:sz w:val="24"/>
                <w:szCs w:val="24"/>
              </w:rPr>
            </w:pPr>
          </w:p>
          <w:p w14:paraId="22C77F76" w14:textId="77777777"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Successful</w:t>
            </w:r>
            <w:proofErr w:type="gramEnd"/>
            <w:r w:rsidRPr="008D6192">
              <w:rPr>
                <w:rFonts w:ascii="Times New Roman" w:eastAsia="Times New Roman" w:hAnsi="Times New Roman" w:cs="Times New Roman"/>
                <w:sz w:val="24"/>
                <w:szCs w:val="24"/>
                <w:lang w:val="en-US"/>
              </w:rPr>
              <w:t xml:space="preserve"> organization and execution of farm tours with an emphasis on sustainable practices</w:t>
            </w:r>
          </w:p>
          <w:p w14:paraId="5A71A377" w14:textId="77777777"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Documented</w:t>
            </w:r>
            <w:proofErr w:type="gramEnd"/>
            <w:r w:rsidRPr="008D6192">
              <w:rPr>
                <w:rFonts w:ascii="Times New Roman" w:eastAsia="Times New Roman" w:hAnsi="Times New Roman" w:cs="Times New Roman"/>
                <w:sz w:val="24"/>
                <w:szCs w:val="24"/>
                <w:lang w:val="en-US"/>
              </w:rPr>
              <w:t xml:space="preserve"> knowledge of local agricultural practices and sustainable principles</w:t>
            </w:r>
          </w:p>
          <w:p w14:paraId="5498EA27" w14:textId="77777777" w:rsidR="008D6192" w:rsidRPr="008D6192" w:rsidRDefault="008D6192" w:rsidP="008D6192">
            <w:pPr>
              <w:rPr>
                <w:rFonts w:ascii="Times New Roman" w:eastAsia="Times New Roman" w:hAnsi="Times New Roman" w:cs="Times New Roman"/>
                <w:sz w:val="24"/>
                <w:szCs w:val="24"/>
                <w:lang w:val="en-US"/>
              </w:rPr>
            </w:pPr>
            <w:proofErr w:type="gramStart"/>
            <w:r w:rsidRPr="008D6192">
              <w:rPr>
                <w:rFonts w:ascii="Times New Roman" w:eastAsia="Times New Roman" w:hAnsi="Symbol" w:cs="Times New Roman"/>
                <w:sz w:val="24"/>
                <w:szCs w:val="24"/>
                <w:lang w:val="en-US"/>
              </w:rPr>
              <w:t></w:t>
            </w:r>
            <w:r w:rsidRPr="008D6192">
              <w:rPr>
                <w:rFonts w:ascii="Times New Roman" w:eastAsia="Times New Roman" w:hAnsi="Times New Roman" w:cs="Times New Roman"/>
                <w:sz w:val="24"/>
                <w:szCs w:val="24"/>
                <w:lang w:val="en-US"/>
              </w:rPr>
              <w:t xml:space="preserve">  Organization</w:t>
            </w:r>
            <w:proofErr w:type="gramEnd"/>
            <w:r w:rsidRPr="008D6192">
              <w:rPr>
                <w:rFonts w:ascii="Times New Roman" w:eastAsia="Times New Roman" w:hAnsi="Times New Roman" w:cs="Times New Roman"/>
                <w:sz w:val="24"/>
                <w:szCs w:val="24"/>
                <w:lang w:val="en-US"/>
              </w:rPr>
              <w:t xml:space="preserve"> of at least two </w:t>
            </w:r>
            <w:proofErr w:type="spellStart"/>
            <w:r w:rsidRPr="008D6192">
              <w:rPr>
                <w:rFonts w:ascii="Times New Roman" w:eastAsia="Times New Roman" w:hAnsi="Times New Roman" w:cs="Times New Roman"/>
                <w:sz w:val="24"/>
                <w:szCs w:val="24"/>
                <w:lang w:val="en-US"/>
              </w:rPr>
              <w:t>agro</w:t>
            </w:r>
            <w:proofErr w:type="spellEnd"/>
            <w:r w:rsidRPr="008D6192">
              <w:rPr>
                <w:rFonts w:ascii="Times New Roman" w:eastAsia="Times New Roman" w:hAnsi="Times New Roman" w:cs="Times New Roman"/>
                <w:sz w:val="24"/>
                <w:szCs w:val="24"/>
                <w:lang w:val="en-US"/>
              </w:rPr>
              <w:t>-tourism tours with documented processes and participant evaluation through digital surveys</w:t>
            </w:r>
          </w:p>
          <w:p w14:paraId="7C1778BA" w14:textId="095BBB21" w:rsidR="005C46D8" w:rsidRPr="00083BA9" w:rsidRDefault="008D6192" w:rsidP="008D6192">
            <w:pPr>
              <w:rPr>
                <w:sz w:val="24"/>
                <w:szCs w:val="24"/>
              </w:rPr>
            </w:pPr>
            <w:proofErr w:type="gramStart"/>
            <w:r w:rsidRPr="008D6192">
              <w:rPr>
                <w:rFonts w:ascii="Times New Roman" w:eastAsia="Times New Roman" w:hAnsi="Symbol" w:cs="Times New Roman"/>
                <w:sz w:val="24"/>
                <w:szCs w:val="24"/>
                <w:lang w:val="en-US"/>
              </w:rPr>
              <w:lastRenderedPageBreak/>
              <w:t></w:t>
            </w:r>
            <w:r w:rsidRPr="008D6192">
              <w:rPr>
                <w:rFonts w:ascii="Times New Roman" w:eastAsia="Times New Roman" w:hAnsi="Times New Roman" w:cs="Times New Roman"/>
                <w:sz w:val="24"/>
                <w:szCs w:val="24"/>
                <w:lang w:val="en-US"/>
              </w:rPr>
              <w:t xml:space="preserve">  Development</w:t>
            </w:r>
            <w:proofErr w:type="gramEnd"/>
            <w:r w:rsidRPr="008D6192">
              <w:rPr>
                <w:rFonts w:ascii="Times New Roman" w:eastAsia="Times New Roman" w:hAnsi="Times New Roman" w:cs="Times New Roman"/>
                <w:sz w:val="24"/>
                <w:szCs w:val="24"/>
                <w:lang w:val="en-US"/>
              </w:rPr>
              <w:t xml:space="preserve"> of promotional materials (e.g., video, social media content) reviewed and approved by mentors</w:t>
            </w:r>
          </w:p>
        </w:tc>
        <w:tc>
          <w:tcPr>
            <w:tcW w:w="6396" w:type="dxa"/>
            <w:gridSpan w:val="2"/>
          </w:tcPr>
          <w:p w14:paraId="2D4A290C" w14:textId="462DD8C5" w:rsidR="00537DF3" w:rsidRDefault="005C46D8">
            <w:pPr>
              <w:rPr>
                <w:sz w:val="24"/>
                <w:szCs w:val="24"/>
              </w:rPr>
            </w:pPr>
            <w:r w:rsidRPr="00083BA9">
              <w:rPr>
                <w:sz w:val="24"/>
                <w:szCs w:val="24"/>
              </w:rPr>
              <w:lastRenderedPageBreak/>
              <w:t>P</w:t>
            </w:r>
            <w:r w:rsidR="00537DF3" w:rsidRPr="00083BA9">
              <w:rPr>
                <w:sz w:val="24"/>
                <w:szCs w:val="24"/>
              </w:rPr>
              <w:t>rocedures</w:t>
            </w:r>
          </w:p>
          <w:p w14:paraId="67E1D408" w14:textId="492D4FFA" w:rsidR="00BC64C0" w:rsidRDefault="00BC64C0" w:rsidP="00893434">
            <w:pPr>
              <w:pStyle w:val="Ingenmellomrom"/>
              <w:numPr>
                <w:ilvl w:val="0"/>
                <w:numId w:val="30"/>
              </w:numPr>
              <w:rPr>
                <w:sz w:val="24"/>
                <w:szCs w:val="24"/>
              </w:rPr>
            </w:pPr>
            <w:r w:rsidRPr="00893434">
              <w:rPr>
                <w:sz w:val="24"/>
                <w:szCs w:val="24"/>
              </w:rPr>
              <w:t xml:space="preserve">Formation of Examination Committee </w:t>
            </w:r>
          </w:p>
          <w:p w14:paraId="6A621258" w14:textId="5C09AD61" w:rsidR="0006383A" w:rsidRPr="00893434" w:rsidRDefault="0006383A" w:rsidP="00893434">
            <w:pPr>
              <w:pStyle w:val="Ingenmellomrom"/>
              <w:numPr>
                <w:ilvl w:val="0"/>
                <w:numId w:val="30"/>
              </w:numPr>
              <w:rPr>
                <w:sz w:val="24"/>
                <w:szCs w:val="24"/>
              </w:rPr>
            </w:pPr>
            <w:r w:rsidRPr="0006383A">
              <w:rPr>
                <w:sz w:val="24"/>
                <w:szCs w:val="24"/>
              </w:rPr>
              <w:t>Development of a practical project on a given topic</w:t>
            </w:r>
          </w:p>
          <w:p w14:paraId="49BDA34F" w14:textId="152A49C1" w:rsidR="008D6192" w:rsidRPr="00893434" w:rsidRDefault="008D6192" w:rsidP="00893434">
            <w:pPr>
              <w:pStyle w:val="Ingenmellomrom"/>
              <w:numPr>
                <w:ilvl w:val="0"/>
                <w:numId w:val="30"/>
              </w:numPr>
              <w:rPr>
                <w:rFonts w:ascii="Times New Roman" w:eastAsia="Times New Roman" w:hAnsi="Times New Roman" w:cs="Times New Roman"/>
                <w:sz w:val="24"/>
                <w:szCs w:val="24"/>
                <w:lang w:val="en-US"/>
              </w:rPr>
            </w:pPr>
            <w:r w:rsidRPr="00893434">
              <w:rPr>
                <w:rFonts w:ascii="Times New Roman" w:eastAsia="Times New Roman" w:hAnsi="Times New Roman" w:cs="Times New Roman"/>
                <w:sz w:val="24"/>
                <w:szCs w:val="24"/>
                <w:lang w:val="en-US"/>
              </w:rPr>
              <w:t>Assessment through practical demonstrations of work with tourists on a farm</w:t>
            </w:r>
          </w:p>
          <w:p w14:paraId="0B2EE059" w14:textId="125C31B4" w:rsidR="008D6192" w:rsidRPr="00893434" w:rsidRDefault="008D6192" w:rsidP="00893434">
            <w:pPr>
              <w:pStyle w:val="Ingenmellomrom"/>
              <w:numPr>
                <w:ilvl w:val="0"/>
                <w:numId w:val="30"/>
              </w:numPr>
              <w:rPr>
                <w:rFonts w:ascii="Times New Roman" w:eastAsia="Times New Roman" w:hAnsi="Times New Roman" w:cs="Times New Roman"/>
                <w:sz w:val="24"/>
                <w:szCs w:val="24"/>
                <w:lang w:val="en-US"/>
              </w:rPr>
            </w:pPr>
            <w:r w:rsidRPr="00893434">
              <w:rPr>
                <w:rFonts w:ascii="Times New Roman" w:eastAsia="Times New Roman" w:hAnsi="Times New Roman" w:cs="Times New Roman"/>
                <w:sz w:val="24"/>
                <w:szCs w:val="24"/>
                <w:lang w:val="en-US"/>
              </w:rPr>
              <w:t>Evaluation of the quality of "farm-to-table" events by experts in agriculture and tourism</w:t>
            </w:r>
          </w:p>
          <w:p w14:paraId="20617739" w14:textId="75EB8FE4" w:rsidR="008D6192" w:rsidRPr="00893434" w:rsidRDefault="008D6192" w:rsidP="00893434">
            <w:pPr>
              <w:pStyle w:val="Ingenmellomrom"/>
              <w:numPr>
                <w:ilvl w:val="0"/>
                <w:numId w:val="30"/>
              </w:numPr>
              <w:rPr>
                <w:rFonts w:ascii="Times New Roman" w:eastAsia="Times New Roman" w:hAnsi="Times New Roman" w:cs="Times New Roman"/>
                <w:sz w:val="24"/>
                <w:szCs w:val="24"/>
                <w:lang w:val="en-US"/>
              </w:rPr>
            </w:pPr>
            <w:r w:rsidRPr="00893434">
              <w:rPr>
                <w:rFonts w:ascii="Times New Roman" w:eastAsia="Times New Roman" w:hAnsi="Times New Roman" w:cs="Times New Roman"/>
                <w:sz w:val="24"/>
                <w:szCs w:val="24"/>
                <w:lang w:val="en-US"/>
              </w:rPr>
              <w:t>Participants are required to develop specific digital campaigns that include content for social media and websites</w:t>
            </w:r>
          </w:p>
          <w:p w14:paraId="562784B8" w14:textId="68FC254C" w:rsidR="008D6192" w:rsidRPr="00893434" w:rsidRDefault="008D6192" w:rsidP="00893434">
            <w:pPr>
              <w:pStyle w:val="Ingenmellomrom"/>
              <w:numPr>
                <w:ilvl w:val="0"/>
                <w:numId w:val="30"/>
              </w:numPr>
              <w:rPr>
                <w:rFonts w:ascii="Times New Roman" w:eastAsia="Times New Roman" w:hAnsi="Times New Roman" w:cs="Times New Roman"/>
                <w:sz w:val="24"/>
                <w:szCs w:val="24"/>
                <w:lang w:val="en-US"/>
              </w:rPr>
            </w:pPr>
            <w:r w:rsidRPr="00893434">
              <w:rPr>
                <w:rFonts w:ascii="Times New Roman" w:eastAsia="Times New Roman" w:hAnsi="Times New Roman" w:cs="Times New Roman"/>
                <w:sz w:val="24"/>
                <w:szCs w:val="24"/>
                <w:lang w:val="en-US"/>
              </w:rPr>
              <w:t>Assessment of participant portfolios: promotional materials, photographs, and guest evaluations</w:t>
            </w:r>
          </w:p>
          <w:p w14:paraId="1077B7AD" w14:textId="451B7DD4" w:rsidR="005C46D8" w:rsidRPr="00083BA9" w:rsidRDefault="008D6192" w:rsidP="00893434">
            <w:pPr>
              <w:pStyle w:val="Ingenmellomrom"/>
              <w:numPr>
                <w:ilvl w:val="0"/>
                <w:numId w:val="30"/>
              </w:numPr>
            </w:pPr>
            <w:proofErr w:type="gramStart"/>
            <w:r w:rsidRPr="00893434">
              <w:rPr>
                <w:rFonts w:ascii="Times New Roman" w:eastAsia="Times New Roman" w:hAnsi="Symbol" w:cs="Times New Roman"/>
                <w:sz w:val="24"/>
                <w:szCs w:val="24"/>
                <w:lang w:val="en-US"/>
              </w:rPr>
              <w:lastRenderedPageBreak/>
              <w:t></w:t>
            </w:r>
            <w:r w:rsidRPr="00893434">
              <w:rPr>
                <w:rFonts w:ascii="Times New Roman" w:eastAsia="Times New Roman" w:hAnsi="Times New Roman" w:cs="Times New Roman"/>
                <w:sz w:val="24"/>
                <w:szCs w:val="24"/>
                <w:lang w:val="en-US"/>
              </w:rPr>
              <w:t xml:space="preserve">  Knowledge</w:t>
            </w:r>
            <w:proofErr w:type="gramEnd"/>
            <w:r w:rsidRPr="00893434">
              <w:rPr>
                <w:rFonts w:ascii="Times New Roman" w:eastAsia="Times New Roman" w:hAnsi="Times New Roman" w:cs="Times New Roman"/>
                <w:sz w:val="24"/>
                <w:szCs w:val="24"/>
                <w:lang w:val="en-US"/>
              </w:rPr>
              <w:t xml:space="preserve"> testing through quizzes on sustainable practices and digital tools for promotion</w:t>
            </w:r>
            <w:r w:rsidR="00F770B3" w:rsidRPr="00F770B3">
              <w:t xml:space="preserve"> </w:t>
            </w:r>
          </w:p>
        </w:tc>
      </w:tr>
      <w:tr w:rsidR="00537DF3" w14:paraId="313B31BF" w14:textId="77777777" w:rsidTr="005D5FF4">
        <w:tc>
          <w:tcPr>
            <w:tcW w:w="1607" w:type="dxa"/>
            <w:vMerge/>
          </w:tcPr>
          <w:p w14:paraId="049F31CB" w14:textId="77777777" w:rsidR="00537DF3" w:rsidRDefault="00537DF3">
            <w:pPr>
              <w:rPr>
                <w:b/>
                <w:color w:val="0070C0"/>
                <w:sz w:val="44"/>
                <w:szCs w:val="44"/>
              </w:rPr>
            </w:pPr>
          </w:p>
        </w:tc>
        <w:tc>
          <w:tcPr>
            <w:tcW w:w="2310" w:type="dxa"/>
          </w:tcPr>
          <w:p w14:paraId="0581235E" w14:textId="77777777" w:rsidR="00537DF3" w:rsidRPr="00537DF3" w:rsidRDefault="00537DF3">
            <w:pPr>
              <w:rPr>
                <w:color w:val="0070C0"/>
                <w:sz w:val="24"/>
                <w:szCs w:val="24"/>
              </w:rPr>
            </w:pPr>
            <w:r>
              <w:rPr>
                <w:color w:val="0070C0"/>
                <w:sz w:val="24"/>
                <w:szCs w:val="24"/>
              </w:rPr>
              <w:t>Recognised/accepted (documented by Mo</w:t>
            </w:r>
            <w:r>
              <w:rPr>
                <w:color w:val="0070C0"/>
                <w:sz w:val="24"/>
                <w:szCs w:val="24"/>
                <w:u w:val="single"/>
              </w:rPr>
              <w:t>U</w:t>
            </w:r>
            <w:r>
              <w:rPr>
                <w:color w:val="0070C0"/>
                <w:sz w:val="24"/>
                <w:szCs w:val="24"/>
              </w:rPr>
              <w:t>)</w:t>
            </w:r>
          </w:p>
        </w:tc>
        <w:tc>
          <w:tcPr>
            <w:tcW w:w="10568" w:type="dxa"/>
            <w:gridSpan w:val="4"/>
          </w:tcPr>
          <w:p w14:paraId="3D234637" w14:textId="6556A7B1" w:rsidR="008D6192" w:rsidRPr="00893434" w:rsidRDefault="00BC64C0" w:rsidP="00893434">
            <w:pPr>
              <w:pStyle w:val="Ingenmellomrom"/>
              <w:numPr>
                <w:ilvl w:val="0"/>
                <w:numId w:val="29"/>
              </w:numPr>
              <w:rPr>
                <w:sz w:val="24"/>
                <w:szCs w:val="24"/>
              </w:rPr>
            </w:pPr>
            <w:r w:rsidRPr="00893434">
              <w:rPr>
                <w:sz w:val="24"/>
                <w:szCs w:val="24"/>
              </w:rPr>
              <w:t>VET Centre</w:t>
            </w:r>
          </w:p>
          <w:p w14:paraId="5EC729C1" w14:textId="4651AB85" w:rsidR="00BC64C0" w:rsidRPr="00893434" w:rsidRDefault="00BC64C0" w:rsidP="00893434">
            <w:pPr>
              <w:pStyle w:val="Ingenmellomrom"/>
              <w:numPr>
                <w:ilvl w:val="0"/>
                <w:numId w:val="29"/>
              </w:numPr>
              <w:rPr>
                <w:sz w:val="24"/>
                <w:szCs w:val="24"/>
              </w:rPr>
            </w:pPr>
            <w:r w:rsidRPr="00893434">
              <w:rPr>
                <w:sz w:val="24"/>
                <w:szCs w:val="24"/>
              </w:rPr>
              <w:t>Examination Centre</w:t>
            </w:r>
          </w:p>
          <w:p w14:paraId="25B232AD" w14:textId="6D785A0B" w:rsidR="00537DF3" w:rsidRPr="00893434" w:rsidRDefault="00537DF3" w:rsidP="00893434">
            <w:pPr>
              <w:pStyle w:val="Ingenmellomrom"/>
              <w:numPr>
                <w:ilvl w:val="0"/>
                <w:numId w:val="29"/>
              </w:numPr>
              <w:rPr>
                <w:sz w:val="24"/>
                <w:szCs w:val="24"/>
              </w:rPr>
            </w:pPr>
            <w:r w:rsidRPr="00893434">
              <w:rPr>
                <w:sz w:val="24"/>
                <w:szCs w:val="24"/>
              </w:rPr>
              <w:t>Name of companies</w:t>
            </w:r>
            <w:r w:rsidR="00D27D9F" w:rsidRPr="00893434">
              <w:rPr>
                <w:sz w:val="24"/>
                <w:szCs w:val="24"/>
              </w:rPr>
              <w:t xml:space="preserve">: RDA for </w:t>
            </w:r>
            <w:proofErr w:type="spellStart"/>
            <w:r w:rsidR="00D27D9F" w:rsidRPr="00893434">
              <w:rPr>
                <w:sz w:val="24"/>
                <w:szCs w:val="24"/>
              </w:rPr>
              <w:t>Bjelasica</w:t>
            </w:r>
            <w:proofErr w:type="spellEnd"/>
            <w:r w:rsidR="00D27D9F" w:rsidRPr="00893434">
              <w:rPr>
                <w:sz w:val="24"/>
                <w:szCs w:val="24"/>
              </w:rPr>
              <w:t xml:space="preserve">, </w:t>
            </w:r>
            <w:proofErr w:type="spellStart"/>
            <w:r w:rsidR="00D27D9F" w:rsidRPr="00893434">
              <w:rPr>
                <w:sz w:val="24"/>
                <w:szCs w:val="24"/>
              </w:rPr>
              <w:t>Komovi</w:t>
            </w:r>
            <w:proofErr w:type="spellEnd"/>
            <w:r w:rsidR="00D27D9F" w:rsidRPr="00893434">
              <w:rPr>
                <w:sz w:val="24"/>
                <w:szCs w:val="24"/>
              </w:rPr>
              <w:t xml:space="preserve"> and Prokletije</w:t>
            </w:r>
          </w:p>
          <w:p w14:paraId="1281C75B" w14:textId="26E8097D" w:rsidR="005C46D8" w:rsidRPr="00893434" w:rsidRDefault="00057C43" w:rsidP="00893434">
            <w:pPr>
              <w:pStyle w:val="Ingenmellomrom"/>
              <w:numPr>
                <w:ilvl w:val="0"/>
                <w:numId w:val="29"/>
              </w:numPr>
              <w:rPr>
                <w:color w:val="000000" w:themeColor="text1"/>
                <w:sz w:val="24"/>
                <w:szCs w:val="24"/>
              </w:rPr>
            </w:pPr>
            <w:r w:rsidRPr="00893434">
              <w:rPr>
                <w:color w:val="000000" w:themeColor="text1"/>
                <w:sz w:val="24"/>
                <w:szCs w:val="24"/>
              </w:rPr>
              <w:t xml:space="preserve">Tourist organisation </w:t>
            </w:r>
            <w:proofErr w:type="spellStart"/>
            <w:r w:rsidRPr="00893434">
              <w:rPr>
                <w:color w:val="000000" w:themeColor="text1"/>
                <w:sz w:val="24"/>
                <w:szCs w:val="24"/>
              </w:rPr>
              <w:t>Berane</w:t>
            </w:r>
            <w:proofErr w:type="spellEnd"/>
          </w:p>
          <w:p w14:paraId="6D1BEBE0" w14:textId="136A0907" w:rsidR="005C46D8" w:rsidRPr="00537DF3" w:rsidRDefault="005C46D8" w:rsidP="005C46D8">
            <w:pPr>
              <w:rPr>
                <w:color w:val="0070C0"/>
                <w:sz w:val="24"/>
                <w:szCs w:val="24"/>
              </w:rPr>
            </w:pPr>
          </w:p>
        </w:tc>
      </w:tr>
      <w:tr w:rsidR="00537DF3" w14:paraId="13E4864C" w14:textId="77777777" w:rsidTr="005D5FF4">
        <w:tc>
          <w:tcPr>
            <w:tcW w:w="1607" w:type="dxa"/>
            <w:vMerge/>
          </w:tcPr>
          <w:p w14:paraId="53128261" w14:textId="77777777" w:rsidR="00537DF3" w:rsidRDefault="00537DF3">
            <w:pPr>
              <w:rPr>
                <w:b/>
                <w:color w:val="0070C0"/>
                <w:sz w:val="44"/>
                <w:szCs w:val="44"/>
              </w:rPr>
            </w:pPr>
            <w:permStart w:id="277755076" w:edGrp="everyone" w:colFirst="2" w:colLast="2"/>
          </w:p>
        </w:tc>
        <w:tc>
          <w:tcPr>
            <w:tcW w:w="2310" w:type="dxa"/>
          </w:tcPr>
          <w:p w14:paraId="2B366BA6" w14:textId="77777777" w:rsidR="00537DF3" w:rsidRDefault="00537DF3">
            <w:pPr>
              <w:rPr>
                <w:color w:val="0070C0"/>
                <w:sz w:val="24"/>
                <w:szCs w:val="24"/>
              </w:rPr>
            </w:pPr>
            <w:r>
              <w:rPr>
                <w:color w:val="0070C0"/>
                <w:sz w:val="24"/>
                <w:szCs w:val="24"/>
              </w:rPr>
              <w:t>Provider(s)</w:t>
            </w:r>
          </w:p>
        </w:tc>
        <w:tc>
          <w:tcPr>
            <w:tcW w:w="10568" w:type="dxa"/>
            <w:gridSpan w:val="4"/>
          </w:tcPr>
          <w:p w14:paraId="62486C05" w14:textId="4A51A462" w:rsidR="00537DF3" w:rsidRPr="00537DF3" w:rsidRDefault="008D6192" w:rsidP="00F770B3">
            <w:pPr>
              <w:rPr>
                <w:sz w:val="24"/>
                <w:szCs w:val="24"/>
              </w:rPr>
            </w:pPr>
            <w:r>
              <w:t xml:space="preserve">Vocational schools, regional development agencies, and associations promoting </w:t>
            </w:r>
            <w:proofErr w:type="spellStart"/>
            <w:proofErr w:type="gramStart"/>
            <w:r>
              <w:t>agro</w:t>
            </w:r>
            <w:proofErr w:type="spellEnd"/>
            <w:r>
              <w:t>-tourism</w:t>
            </w:r>
            <w:proofErr w:type="gramEnd"/>
          </w:p>
        </w:tc>
      </w:tr>
      <w:permEnd w:id="277755076"/>
      <w:tr w:rsidR="00537DF3" w14:paraId="440F95A2" w14:textId="77777777" w:rsidTr="005D5FF4">
        <w:trPr>
          <w:trHeight w:val="588"/>
        </w:trPr>
        <w:tc>
          <w:tcPr>
            <w:tcW w:w="1607" w:type="dxa"/>
            <w:vMerge w:val="restart"/>
          </w:tcPr>
          <w:p w14:paraId="3C29D021" w14:textId="77777777" w:rsidR="00537DF3" w:rsidRPr="00537DF3" w:rsidRDefault="00537DF3">
            <w:pPr>
              <w:rPr>
                <w:b/>
                <w:color w:val="0070C0"/>
                <w:sz w:val="28"/>
                <w:szCs w:val="28"/>
              </w:rPr>
            </w:pPr>
            <w:r w:rsidRPr="00537DF3">
              <w:rPr>
                <w:b/>
                <w:color w:val="0070C0"/>
                <w:sz w:val="28"/>
                <w:szCs w:val="28"/>
              </w:rPr>
              <w:t>Additional information</w:t>
            </w:r>
          </w:p>
          <w:p w14:paraId="5B9DC579" w14:textId="77777777" w:rsidR="00537DF3" w:rsidRPr="00537DF3" w:rsidRDefault="00537DF3">
            <w:pPr>
              <w:rPr>
                <w:b/>
                <w:color w:val="0070C0"/>
                <w:sz w:val="28"/>
                <w:szCs w:val="28"/>
              </w:rPr>
            </w:pPr>
            <w:r w:rsidRPr="00537DF3">
              <w:rPr>
                <w:b/>
                <w:color w:val="0070C0"/>
                <w:sz w:val="28"/>
                <w:szCs w:val="28"/>
              </w:rPr>
              <w:t>(if needed)</w:t>
            </w:r>
          </w:p>
        </w:tc>
        <w:tc>
          <w:tcPr>
            <w:tcW w:w="2310" w:type="dxa"/>
          </w:tcPr>
          <w:p w14:paraId="1B2FC81E" w14:textId="77777777" w:rsidR="00537DF3" w:rsidRDefault="00537DF3">
            <w:pPr>
              <w:rPr>
                <w:color w:val="0070C0"/>
                <w:sz w:val="24"/>
                <w:szCs w:val="24"/>
              </w:rPr>
            </w:pPr>
            <w:r w:rsidRPr="00537DF3">
              <w:rPr>
                <w:color w:val="0070C0"/>
                <w:sz w:val="24"/>
                <w:szCs w:val="24"/>
              </w:rPr>
              <w:t>Entry level / prerequisites</w:t>
            </w:r>
          </w:p>
          <w:p w14:paraId="4101652C" w14:textId="77777777" w:rsidR="00537DF3" w:rsidRPr="00537DF3" w:rsidRDefault="00537DF3">
            <w:pPr>
              <w:rPr>
                <w:color w:val="0070C0"/>
                <w:sz w:val="24"/>
                <w:szCs w:val="24"/>
              </w:rPr>
            </w:pPr>
          </w:p>
        </w:tc>
        <w:tc>
          <w:tcPr>
            <w:tcW w:w="10568" w:type="dxa"/>
            <w:gridSpan w:val="4"/>
            <w:vMerge w:val="restart"/>
          </w:tcPr>
          <w:p w14:paraId="6698C8FC" w14:textId="169138D6" w:rsidR="00F770B3" w:rsidRDefault="008D6192" w:rsidP="005C46D8">
            <w:pPr>
              <w:rPr>
                <w:color w:val="000000" w:themeColor="text1"/>
                <w:sz w:val="24"/>
                <w:szCs w:val="24"/>
              </w:rPr>
            </w:pPr>
            <w:permStart w:id="1651726083" w:edGrp="everyone"/>
            <w:r>
              <w:t xml:space="preserve">Basic knowledge in agriculture or tourism; experience in </w:t>
            </w:r>
            <w:proofErr w:type="spellStart"/>
            <w:r>
              <w:t>agro</w:t>
            </w:r>
            <w:proofErr w:type="spellEnd"/>
            <w:r>
              <w:t>-tourism or digital marketing is preferred</w:t>
            </w:r>
          </w:p>
          <w:p w14:paraId="16D05A6F" w14:textId="77777777" w:rsidR="00F770B3" w:rsidRDefault="00F770B3" w:rsidP="005C46D8">
            <w:pPr>
              <w:rPr>
                <w:color w:val="000000" w:themeColor="text1"/>
                <w:sz w:val="24"/>
                <w:szCs w:val="24"/>
              </w:rPr>
            </w:pPr>
          </w:p>
          <w:p w14:paraId="561A5FC6" w14:textId="77777777" w:rsidR="00F770B3" w:rsidRDefault="00F770B3" w:rsidP="005C46D8">
            <w:pPr>
              <w:rPr>
                <w:b/>
                <w:color w:val="0070C0"/>
                <w:sz w:val="24"/>
                <w:szCs w:val="24"/>
              </w:rPr>
            </w:pPr>
          </w:p>
          <w:p w14:paraId="001A9E28" w14:textId="77777777" w:rsidR="008D6192" w:rsidRPr="008D6192" w:rsidRDefault="008D6192" w:rsidP="008D6192">
            <w:pPr>
              <w:numPr>
                <w:ilvl w:val="0"/>
                <w:numId w:val="20"/>
              </w:numPr>
              <w:spacing w:before="100" w:beforeAutospacing="1" w:after="100" w:afterAutospacing="1"/>
              <w:rPr>
                <w:rFonts w:ascii="Times New Roman" w:eastAsia="Times New Roman" w:hAnsi="Times New Roman" w:cs="Times New Roman"/>
                <w:sz w:val="24"/>
                <w:szCs w:val="24"/>
                <w:lang w:val="en-US"/>
              </w:rPr>
            </w:pPr>
            <w:r w:rsidRPr="008D6192">
              <w:rPr>
                <w:rFonts w:ascii="Times New Roman" w:eastAsia="Times New Roman" w:hAnsi="Times New Roman" w:cs="Times New Roman"/>
                <w:b/>
                <w:bCs/>
                <w:sz w:val="24"/>
                <w:szCs w:val="24"/>
                <w:lang w:val="en-US"/>
              </w:rPr>
              <w:t>Theoretical Instruction (20 hours):</w:t>
            </w:r>
            <w:r w:rsidRPr="008D6192">
              <w:rPr>
                <w:rFonts w:ascii="Times New Roman" w:eastAsia="Times New Roman" w:hAnsi="Times New Roman" w:cs="Times New Roman"/>
                <w:sz w:val="24"/>
                <w:szCs w:val="24"/>
                <w:lang w:val="en-US"/>
              </w:rPr>
              <w:t xml:space="preserve"> Basics of </w:t>
            </w:r>
            <w:proofErr w:type="spellStart"/>
            <w:r w:rsidRPr="008D6192">
              <w:rPr>
                <w:rFonts w:ascii="Times New Roman" w:eastAsia="Times New Roman" w:hAnsi="Times New Roman" w:cs="Times New Roman"/>
                <w:sz w:val="24"/>
                <w:szCs w:val="24"/>
                <w:lang w:val="en-US"/>
              </w:rPr>
              <w:t>agro</w:t>
            </w:r>
            <w:proofErr w:type="spellEnd"/>
            <w:r w:rsidRPr="008D6192">
              <w:rPr>
                <w:rFonts w:ascii="Times New Roman" w:eastAsia="Times New Roman" w:hAnsi="Times New Roman" w:cs="Times New Roman"/>
                <w:sz w:val="24"/>
                <w:szCs w:val="24"/>
                <w:lang w:val="en-US"/>
              </w:rPr>
              <w:t>-tourism, sustainability, and digital tools</w:t>
            </w:r>
          </w:p>
          <w:p w14:paraId="18321457" w14:textId="77777777" w:rsidR="008D6192" w:rsidRPr="008D6192" w:rsidRDefault="008D6192" w:rsidP="008D6192">
            <w:pPr>
              <w:numPr>
                <w:ilvl w:val="0"/>
                <w:numId w:val="20"/>
              </w:numPr>
              <w:spacing w:before="100" w:beforeAutospacing="1" w:after="100" w:afterAutospacing="1"/>
              <w:rPr>
                <w:rFonts w:ascii="Times New Roman" w:eastAsia="Times New Roman" w:hAnsi="Times New Roman" w:cs="Times New Roman"/>
                <w:sz w:val="24"/>
                <w:szCs w:val="24"/>
                <w:lang w:val="en-US"/>
              </w:rPr>
            </w:pPr>
            <w:r w:rsidRPr="008D6192">
              <w:rPr>
                <w:rFonts w:ascii="Times New Roman" w:eastAsia="Times New Roman" w:hAnsi="Times New Roman" w:cs="Times New Roman"/>
                <w:b/>
                <w:bCs/>
                <w:sz w:val="24"/>
                <w:szCs w:val="24"/>
                <w:lang w:val="en-US"/>
              </w:rPr>
              <w:t>Practical Training (30 hours):</w:t>
            </w:r>
            <w:r w:rsidRPr="008D6192">
              <w:rPr>
                <w:rFonts w:ascii="Times New Roman" w:eastAsia="Times New Roman" w:hAnsi="Times New Roman" w:cs="Times New Roman"/>
                <w:sz w:val="24"/>
                <w:szCs w:val="24"/>
                <w:lang w:val="en-US"/>
              </w:rPr>
              <w:t xml:space="preserve"> Farm work, organizing "farm-to-table" events</w:t>
            </w:r>
          </w:p>
          <w:p w14:paraId="5442FCBC" w14:textId="77777777" w:rsidR="008D6192" w:rsidRPr="008D6192" w:rsidRDefault="008D6192" w:rsidP="008D6192">
            <w:pPr>
              <w:numPr>
                <w:ilvl w:val="0"/>
                <w:numId w:val="20"/>
              </w:numPr>
              <w:spacing w:before="100" w:beforeAutospacing="1" w:after="100" w:afterAutospacing="1"/>
              <w:rPr>
                <w:rFonts w:ascii="Times New Roman" w:eastAsia="Times New Roman" w:hAnsi="Times New Roman" w:cs="Times New Roman"/>
                <w:sz w:val="24"/>
                <w:szCs w:val="24"/>
                <w:lang w:val="en-US"/>
              </w:rPr>
            </w:pPr>
            <w:r w:rsidRPr="008D6192">
              <w:rPr>
                <w:rFonts w:ascii="Times New Roman" w:eastAsia="Times New Roman" w:hAnsi="Times New Roman" w:cs="Times New Roman"/>
                <w:b/>
                <w:bCs/>
                <w:sz w:val="24"/>
                <w:szCs w:val="24"/>
                <w:lang w:val="en-US"/>
              </w:rPr>
              <w:t>Digital Modules (20 hours):</w:t>
            </w:r>
            <w:r w:rsidRPr="008D6192">
              <w:rPr>
                <w:rFonts w:ascii="Times New Roman" w:eastAsia="Times New Roman" w:hAnsi="Times New Roman" w:cs="Times New Roman"/>
                <w:sz w:val="24"/>
                <w:szCs w:val="24"/>
                <w:lang w:val="en-US"/>
              </w:rPr>
              <w:t xml:space="preserve"> Training for content creation and promotion</w:t>
            </w:r>
          </w:p>
          <w:p w14:paraId="28E6AA2C" w14:textId="77777777" w:rsidR="008D6192" w:rsidRPr="008D6192" w:rsidRDefault="008D6192" w:rsidP="008D6192">
            <w:pPr>
              <w:numPr>
                <w:ilvl w:val="0"/>
                <w:numId w:val="20"/>
              </w:numPr>
              <w:spacing w:before="100" w:beforeAutospacing="1" w:after="100" w:afterAutospacing="1"/>
              <w:rPr>
                <w:rFonts w:ascii="Times New Roman" w:eastAsia="Times New Roman" w:hAnsi="Times New Roman" w:cs="Times New Roman"/>
                <w:sz w:val="24"/>
                <w:szCs w:val="24"/>
                <w:lang w:val="en-US"/>
              </w:rPr>
            </w:pPr>
            <w:r w:rsidRPr="008D6192">
              <w:rPr>
                <w:rFonts w:ascii="Times New Roman" w:eastAsia="Times New Roman" w:hAnsi="Times New Roman" w:cs="Times New Roman"/>
                <w:b/>
                <w:bCs/>
                <w:sz w:val="24"/>
                <w:szCs w:val="24"/>
                <w:lang w:val="en-US"/>
              </w:rPr>
              <w:t>Independent Work and Preparation (30 hours):</w:t>
            </w:r>
            <w:r w:rsidRPr="008D6192">
              <w:rPr>
                <w:rFonts w:ascii="Times New Roman" w:eastAsia="Times New Roman" w:hAnsi="Times New Roman" w:cs="Times New Roman"/>
                <w:sz w:val="24"/>
                <w:szCs w:val="24"/>
                <w:lang w:val="en-US"/>
              </w:rPr>
              <w:t xml:space="preserve"> Creating promotional materials, event planning</w:t>
            </w:r>
          </w:p>
          <w:p w14:paraId="341B18ED" w14:textId="77777777" w:rsidR="008D6192" w:rsidRPr="008D6192" w:rsidRDefault="008D6192" w:rsidP="008D6192">
            <w:pPr>
              <w:numPr>
                <w:ilvl w:val="0"/>
                <w:numId w:val="20"/>
              </w:numPr>
              <w:spacing w:before="100" w:beforeAutospacing="1" w:after="100" w:afterAutospacing="1"/>
              <w:rPr>
                <w:rFonts w:ascii="Times New Roman" w:eastAsia="Times New Roman" w:hAnsi="Times New Roman" w:cs="Times New Roman"/>
                <w:sz w:val="24"/>
                <w:szCs w:val="24"/>
                <w:lang w:val="en-US"/>
              </w:rPr>
            </w:pPr>
            <w:r w:rsidRPr="008D6192">
              <w:rPr>
                <w:rFonts w:ascii="Times New Roman" w:eastAsia="Times New Roman" w:hAnsi="Times New Roman" w:cs="Times New Roman"/>
                <w:b/>
                <w:bCs/>
                <w:sz w:val="24"/>
                <w:szCs w:val="24"/>
                <w:lang w:val="en-US"/>
              </w:rPr>
              <w:t xml:space="preserve">Evaluation </w:t>
            </w:r>
            <w:permEnd w:id="1651726083"/>
            <w:r w:rsidRPr="008D6192">
              <w:rPr>
                <w:rFonts w:ascii="Times New Roman" w:eastAsia="Times New Roman" w:hAnsi="Times New Roman" w:cs="Times New Roman"/>
                <w:b/>
                <w:bCs/>
                <w:sz w:val="24"/>
                <w:szCs w:val="24"/>
                <w:lang w:val="en-US"/>
              </w:rPr>
              <w:t>(10 hours):</w:t>
            </w:r>
            <w:r w:rsidRPr="008D6192">
              <w:rPr>
                <w:rFonts w:ascii="Times New Roman" w:eastAsia="Times New Roman" w:hAnsi="Times New Roman" w:cs="Times New Roman"/>
                <w:sz w:val="24"/>
                <w:szCs w:val="24"/>
                <w:lang w:val="en-US"/>
              </w:rPr>
              <w:t xml:space="preserve"> Portfolio, quizzes, and practical assessment</w:t>
            </w:r>
          </w:p>
          <w:p w14:paraId="0E9805C1" w14:textId="77777777" w:rsidR="008D6192" w:rsidRPr="008D6192" w:rsidRDefault="008D6192" w:rsidP="008D6192">
            <w:pPr>
              <w:spacing w:before="100" w:beforeAutospacing="1" w:after="100" w:afterAutospacing="1"/>
              <w:rPr>
                <w:rFonts w:ascii="Times New Roman" w:eastAsia="Times New Roman" w:hAnsi="Times New Roman" w:cs="Times New Roman"/>
                <w:sz w:val="24"/>
                <w:szCs w:val="24"/>
                <w:lang w:val="en-US"/>
              </w:rPr>
            </w:pPr>
            <w:r w:rsidRPr="008D6192">
              <w:rPr>
                <w:rFonts w:ascii="Times New Roman" w:eastAsia="Times New Roman" w:hAnsi="Times New Roman" w:cs="Times New Roman"/>
                <w:b/>
                <w:bCs/>
                <w:sz w:val="24"/>
                <w:szCs w:val="24"/>
                <w:lang w:val="en-US"/>
              </w:rPr>
              <w:t>Total Hours:</w:t>
            </w:r>
            <w:r w:rsidRPr="008D6192">
              <w:rPr>
                <w:rFonts w:ascii="Times New Roman" w:eastAsia="Times New Roman" w:hAnsi="Times New Roman" w:cs="Times New Roman"/>
                <w:sz w:val="24"/>
                <w:szCs w:val="24"/>
                <w:lang w:val="en-US"/>
              </w:rPr>
              <w:t xml:space="preserve"> 110 hours</w:t>
            </w:r>
          </w:p>
          <w:p w14:paraId="4B99056E" w14:textId="3DCA85CA" w:rsidR="008D6192" w:rsidRPr="009C6F01" w:rsidRDefault="008D6192" w:rsidP="005C46D8">
            <w:pPr>
              <w:rPr>
                <w:b/>
                <w:color w:val="0070C0"/>
                <w:sz w:val="24"/>
                <w:szCs w:val="24"/>
              </w:rPr>
            </w:pPr>
            <w:r>
              <w:t>4–6 weeks</w:t>
            </w:r>
          </w:p>
        </w:tc>
      </w:tr>
      <w:tr w:rsidR="00537DF3" w14:paraId="7B696410" w14:textId="77777777" w:rsidTr="005D5FF4">
        <w:trPr>
          <w:trHeight w:val="294"/>
        </w:trPr>
        <w:tc>
          <w:tcPr>
            <w:tcW w:w="1607" w:type="dxa"/>
            <w:vMerge/>
          </w:tcPr>
          <w:p w14:paraId="1299C43A" w14:textId="77777777" w:rsidR="00537DF3" w:rsidRPr="00537DF3" w:rsidRDefault="00537DF3">
            <w:pPr>
              <w:rPr>
                <w:b/>
                <w:color w:val="0070C0"/>
                <w:sz w:val="28"/>
                <w:szCs w:val="28"/>
              </w:rPr>
            </w:pPr>
          </w:p>
        </w:tc>
        <w:tc>
          <w:tcPr>
            <w:tcW w:w="2310" w:type="dxa"/>
          </w:tcPr>
          <w:p w14:paraId="0B60BBB1" w14:textId="77777777" w:rsidR="00537DF3" w:rsidRPr="00537DF3" w:rsidRDefault="00537DF3">
            <w:pPr>
              <w:rPr>
                <w:color w:val="0070C0"/>
                <w:sz w:val="24"/>
                <w:szCs w:val="24"/>
              </w:rPr>
            </w:pPr>
            <w:r>
              <w:rPr>
                <w:color w:val="0070C0"/>
                <w:sz w:val="24"/>
                <w:szCs w:val="24"/>
              </w:rPr>
              <w:t>Possible duration (recommendation)</w:t>
            </w:r>
          </w:p>
        </w:tc>
        <w:tc>
          <w:tcPr>
            <w:tcW w:w="10568" w:type="dxa"/>
            <w:gridSpan w:val="4"/>
            <w:vMerge/>
          </w:tcPr>
          <w:p w14:paraId="4DDBEF00" w14:textId="77777777" w:rsidR="00537DF3" w:rsidRPr="009C6F01" w:rsidRDefault="00537DF3">
            <w:pPr>
              <w:rPr>
                <w:b/>
                <w:color w:val="0070C0"/>
                <w:sz w:val="24"/>
                <w:szCs w:val="24"/>
              </w:rPr>
            </w:pPr>
          </w:p>
        </w:tc>
      </w:tr>
      <w:tr w:rsidR="00537DF3" w14:paraId="3461D779" w14:textId="77777777" w:rsidTr="005D5FF4">
        <w:trPr>
          <w:trHeight w:val="294"/>
        </w:trPr>
        <w:tc>
          <w:tcPr>
            <w:tcW w:w="1607" w:type="dxa"/>
            <w:vMerge/>
          </w:tcPr>
          <w:p w14:paraId="3CF2D8B6" w14:textId="77777777" w:rsidR="00537DF3" w:rsidRPr="00537DF3" w:rsidRDefault="00537DF3">
            <w:pPr>
              <w:rPr>
                <w:b/>
                <w:color w:val="0070C0"/>
                <w:sz w:val="28"/>
                <w:szCs w:val="28"/>
              </w:rPr>
            </w:pPr>
          </w:p>
        </w:tc>
        <w:tc>
          <w:tcPr>
            <w:tcW w:w="2310" w:type="dxa"/>
          </w:tcPr>
          <w:p w14:paraId="1FC39945" w14:textId="77777777" w:rsidR="00537DF3" w:rsidRDefault="00537DF3" w:rsidP="00083BA9">
            <w:pPr>
              <w:rPr>
                <w:color w:val="0070C0"/>
                <w:sz w:val="24"/>
                <w:szCs w:val="24"/>
              </w:rPr>
            </w:pPr>
          </w:p>
        </w:tc>
        <w:tc>
          <w:tcPr>
            <w:tcW w:w="10568" w:type="dxa"/>
            <w:gridSpan w:val="4"/>
            <w:vMerge/>
          </w:tcPr>
          <w:p w14:paraId="0562CB0E" w14:textId="77777777" w:rsidR="00537DF3" w:rsidRPr="009C6F01" w:rsidRDefault="00537DF3">
            <w:pPr>
              <w:rPr>
                <w:b/>
                <w:color w:val="0070C0"/>
                <w:sz w:val="24"/>
                <w:szCs w:val="24"/>
              </w:rPr>
            </w:pPr>
          </w:p>
        </w:tc>
      </w:tr>
      <w:tr w:rsidR="00537DF3" w14:paraId="7C7C41F7" w14:textId="77777777" w:rsidTr="005D5FF4">
        <w:trPr>
          <w:trHeight w:val="876"/>
        </w:trPr>
        <w:tc>
          <w:tcPr>
            <w:tcW w:w="1607" w:type="dxa"/>
            <w:vMerge w:val="restart"/>
          </w:tcPr>
          <w:p w14:paraId="25B13D95" w14:textId="77777777" w:rsidR="00537DF3" w:rsidRPr="00537DF3" w:rsidRDefault="00537DF3">
            <w:pPr>
              <w:rPr>
                <w:b/>
                <w:color w:val="0070C0"/>
                <w:sz w:val="28"/>
                <w:szCs w:val="28"/>
              </w:rPr>
            </w:pPr>
            <w:r w:rsidRPr="00537DF3">
              <w:rPr>
                <w:b/>
                <w:color w:val="0070C0"/>
                <w:sz w:val="28"/>
                <w:szCs w:val="28"/>
              </w:rPr>
              <w:t>Specific content (national)</w:t>
            </w:r>
          </w:p>
          <w:p w14:paraId="23285915" w14:textId="77777777" w:rsidR="00537DF3" w:rsidRPr="00537DF3" w:rsidRDefault="00537DF3">
            <w:pPr>
              <w:rPr>
                <w:b/>
                <w:color w:val="0070C0"/>
                <w:sz w:val="28"/>
                <w:szCs w:val="28"/>
              </w:rPr>
            </w:pPr>
            <w:r w:rsidRPr="00537DF3">
              <w:rPr>
                <w:b/>
                <w:color w:val="0070C0"/>
                <w:sz w:val="28"/>
                <w:szCs w:val="28"/>
              </w:rPr>
              <w:t>(if needed)</w:t>
            </w:r>
          </w:p>
        </w:tc>
        <w:tc>
          <w:tcPr>
            <w:tcW w:w="2310" w:type="dxa"/>
          </w:tcPr>
          <w:p w14:paraId="62505B77" w14:textId="77777777" w:rsidR="00537DF3" w:rsidRDefault="00537DF3">
            <w:pPr>
              <w:rPr>
                <w:color w:val="0070C0"/>
                <w:sz w:val="24"/>
                <w:szCs w:val="24"/>
              </w:rPr>
            </w:pPr>
            <w:r w:rsidRPr="00537DF3">
              <w:rPr>
                <w:color w:val="0070C0"/>
                <w:sz w:val="24"/>
                <w:szCs w:val="24"/>
              </w:rPr>
              <w:t>Position in the chain of educational programmes</w:t>
            </w:r>
          </w:p>
          <w:p w14:paraId="34CE0A41" w14:textId="77777777" w:rsidR="00537DF3" w:rsidRPr="00537DF3" w:rsidRDefault="00537DF3">
            <w:pPr>
              <w:rPr>
                <w:color w:val="0070C0"/>
                <w:sz w:val="24"/>
                <w:szCs w:val="24"/>
              </w:rPr>
            </w:pPr>
          </w:p>
        </w:tc>
        <w:tc>
          <w:tcPr>
            <w:tcW w:w="10568" w:type="dxa"/>
            <w:gridSpan w:val="4"/>
            <w:vMerge w:val="restart"/>
          </w:tcPr>
          <w:p w14:paraId="62EBF3C5" w14:textId="7093A837" w:rsidR="00537DF3" w:rsidRPr="009C6F01" w:rsidRDefault="008106A2" w:rsidP="008106A2">
            <w:pPr>
              <w:rPr>
                <w:b/>
                <w:color w:val="0070C0"/>
                <w:sz w:val="24"/>
                <w:szCs w:val="24"/>
              </w:rPr>
            </w:pPr>
            <w:permStart w:id="585654215" w:edGrp="everyone"/>
            <w:r>
              <w:t>Level IV of</w:t>
            </w:r>
            <w:r w:rsidR="008D6192">
              <w:t xml:space="preserve"> </w:t>
            </w:r>
            <w:r>
              <w:t>NQF</w:t>
            </w:r>
            <w:permEnd w:id="585654215"/>
          </w:p>
        </w:tc>
      </w:tr>
      <w:tr w:rsidR="00537DF3" w14:paraId="439C721B" w14:textId="77777777" w:rsidTr="005D5FF4">
        <w:trPr>
          <w:trHeight w:val="438"/>
        </w:trPr>
        <w:tc>
          <w:tcPr>
            <w:tcW w:w="1607" w:type="dxa"/>
            <w:vMerge/>
          </w:tcPr>
          <w:p w14:paraId="6D98A12B" w14:textId="77777777" w:rsidR="00537DF3" w:rsidRPr="00537DF3" w:rsidRDefault="00537DF3">
            <w:pPr>
              <w:rPr>
                <w:b/>
                <w:color w:val="0070C0"/>
                <w:sz w:val="28"/>
                <w:szCs w:val="28"/>
              </w:rPr>
            </w:pPr>
          </w:p>
        </w:tc>
        <w:tc>
          <w:tcPr>
            <w:tcW w:w="2310" w:type="dxa"/>
          </w:tcPr>
          <w:p w14:paraId="086E6B55" w14:textId="77777777" w:rsidR="00537DF3" w:rsidRDefault="00537DF3">
            <w:pPr>
              <w:rPr>
                <w:color w:val="0070C0"/>
                <w:sz w:val="24"/>
                <w:szCs w:val="24"/>
              </w:rPr>
            </w:pPr>
            <w:r w:rsidRPr="00537DF3">
              <w:rPr>
                <w:color w:val="0070C0"/>
                <w:sz w:val="24"/>
                <w:szCs w:val="24"/>
              </w:rPr>
              <w:t>Reference to NQF</w:t>
            </w:r>
          </w:p>
          <w:p w14:paraId="46343181" w14:textId="15348BA7" w:rsidR="005C46D8" w:rsidRPr="00537DF3" w:rsidRDefault="005C46D8">
            <w:pPr>
              <w:rPr>
                <w:color w:val="0070C0"/>
                <w:sz w:val="24"/>
                <w:szCs w:val="24"/>
              </w:rPr>
            </w:pPr>
            <w:r w:rsidRPr="005C46D8">
              <w:rPr>
                <w:color w:val="000000" w:themeColor="text1"/>
                <w:sz w:val="24"/>
                <w:szCs w:val="24"/>
              </w:rPr>
              <w:t xml:space="preserve">Aligned with Montenegro's National </w:t>
            </w:r>
            <w:r w:rsidRPr="005C46D8">
              <w:rPr>
                <w:color w:val="000000" w:themeColor="text1"/>
                <w:sz w:val="24"/>
                <w:szCs w:val="24"/>
              </w:rPr>
              <w:lastRenderedPageBreak/>
              <w:t>Qualifications Framework (NQF) level relevant to professional upskilling in tourism and marketing.</w:t>
            </w:r>
          </w:p>
        </w:tc>
        <w:tc>
          <w:tcPr>
            <w:tcW w:w="10568" w:type="dxa"/>
            <w:gridSpan w:val="4"/>
            <w:vMerge/>
          </w:tcPr>
          <w:p w14:paraId="2946DB82" w14:textId="77777777" w:rsidR="00537DF3" w:rsidRPr="009C6F01" w:rsidRDefault="00537DF3">
            <w:pPr>
              <w:rPr>
                <w:b/>
                <w:color w:val="0070C0"/>
                <w:sz w:val="24"/>
                <w:szCs w:val="24"/>
              </w:rPr>
            </w:pPr>
          </w:p>
        </w:tc>
      </w:tr>
      <w:tr w:rsidR="00537DF3" w14:paraId="62A8F16E" w14:textId="77777777" w:rsidTr="005D5FF4">
        <w:trPr>
          <w:trHeight w:val="438"/>
        </w:trPr>
        <w:tc>
          <w:tcPr>
            <w:tcW w:w="1607" w:type="dxa"/>
            <w:vMerge/>
          </w:tcPr>
          <w:p w14:paraId="5997CC1D" w14:textId="77777777" w:rsidR="00537DF3" w:rsidRPr="00537DF3" w:rsidRDefault="00537DF3">
            <w:pPr>
              <w:rPr>
                <w:b/>
                <w:color w:val="0070C0"/>
                <w:sz w:val="28"/>
                <w:szCs w:val="28"/>
              </w:rPr>
            </w:pPr>
          </w:p>
        </w:tc>
        <w:tc>
          <w:tcPr>
            <w:tcW w:w="2310" w:type="dxa"/>
          </w:tcPr>
          <w:p w14:paraId="5A78FCD3" w14:textId="02D0304E" w:rsidR="008D6192" w:rsidRDefault="008D6192" w:rsidP="00083BA9">
            <w:pPr>
              <w:rPr>
                <w:color w:val="0070C0"/>
                <w:sz w:val="24"/>
                <w:szCs w:val="24"/>
              </w:rPr>
            </w:pPr>
            <w:r>
              <w:rPr>
                <w:color w:val="0070C0"/>
                <w:sz w:val="24"/>
                <w:szCs w:val="24"/>
              </w:rPr>
              <w:t>Number of credits</w:t>
            </w:r>
          </w:p>
          <w:p w14:paraId="7173E4B7" w14:textId="376A5138" w:rsidR="005C46D8" w:rsidRPr="00537DF3" w:rsidRDefault="008106A2" w:rsidP="00083BA9">
            <w:pPr>
              <w:rPr>
                <w:color w:val="0070C0"/>
                <w:sz w:val="24"/>
                <w:szCs w:val="24"/>
              </w:rPr>
            </w:pPr>
            <w:r>
              <w:rPr>
                <w:color w:val="0070C0"/>
                <w:sz w:val="24"/>
                <w:szCs w:val="24"/>
              </w:rPr>
              <w:t>5</w:t>
            </w:r>
            <w:r w:rsidR="008D6192">
              <w:rPr>
                <w:color w:val="0070C0"/>
                <w:sz w:val="24"/>
                <w:szCs w:val="24"/>
              </w:rPr>
              <w:t xml:space="preserve"> ECTS</w:t>
            </w:r>
          </w:p>
        </w:tc>
        <w:tc>
          <w:tcPr>
            <w:tcW w:w="10568" w:type="dxa"/>
            <w:gridSpan w:val="4"/>
            <w:vMerge/>
          </w:tcPr>
          <w:p w14:paraId="110FFD37" w14:textId="77777777" w:rsidR="00537DF3" w:rsidRPr="009C6F01" w:rsidRDefault="00537DF3">
            <w:pPr>
              <w:rPr>
                <w:b/>
                <w:color w:val="0070C0"/>
                <w:sz w:val="24"/>
                <w:szCs w:val="24"/>
              </w:rPr>
            </w:pPr>
          </w:p>
        </w:tc>
      </w:tr>
    </w:tbl>
    <w:p w14:paraId="6B699379" w14:textId="77777777" w:rsidR="009C6F01" w:rsidRPr="009C6F01" w:rsidRDefault="009C6F01">
      <w:pPr>
        <w:rPr>
          <w:b/>
          <w:color w:val="0070C0"/>
          <w:sz w:val="44"/>
          <w:szCs w:val="44"/>
        </w:rPr>
      </w:pPr>
    </w:p>
    <w:sectPr w:rsidR="009C6F01" w:rsidRPr="009C6F01" w:rsidSect="005D269E">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5FF"/>
    <w:multiLevelType w:val="multilevel"/>
    <w:tmpl w:val="3D8EDA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D141E"/>
    <w:multiLevelType w:val="multilevel"/>
    <w:tmpl w:val="FAD0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D00EB"/>
    <w:multiLevelType w:val="multilevel"/>
    <w:tmpl w:val="B32C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E6A3F"/>
    <w:multiLevelType w:val="multilevel"/>
    <w:tmpl w:val="A6F2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175BC"/>
    <w:multiLevelType w:val="multilevel"/>
    <w:tmpl w:val="EEF6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A2591"/>
    <w:multiLevelType w:val="hybridMultilevel"/>
    <w:tmpl w:val="B56C8B4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13BA0BC6"/>
    <w:multiLevelType w:val="hybridMultilevel"/>
    <w:tmpl w:val="6B48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A5FBA"/>
    <w:multiLevelType w:val="hybridMultilevel"/>
    <w:tmpl w:val="6F32480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1906330B"/>
    <w:multiLevelType w:val="hybridMultilevel"/>
    <w:tmpl w:val="E3D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D041A"/>
    <w:multiLevelType w:val="hybridMultilevel"/>
    <w:tmpl w:val="F4B0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83DB0"/>
    <w:multiLevelType w:val="multilevel"/>
    <w:tmpl w:val="7350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627A5"/>
    <w:multiLevelType w:val="multilevel"/>
    <w:tmpl w:val="3290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23749"/>
    <w:multiLevelType w:val="multilevel"/>
    <w:tmpl w:val="3566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F1333"/>
    <w:multiLevelType w:val="multilevel"/>
    <w:tmpl w:val="7F42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85C66"/>
    <w:multiLevelType w:val="hybridMultilevel"/>
    <w:tmpl w:val="021C360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3BC71126"/>
    <w:multiLevelType w:val="hybridMultilevel"/>
    <w:tmpl w:val="EDF6A5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3F3E6FB1"/>
    <w:multiLevelType w:val="multilevel"/>
    <w:tmpl w:val="46F8F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B2B97"/>
    <w:multiLevelType w:val="multilevel"/>
    <w:tmpl w:val="01E2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C6427"/>
    <w:multiLevelType w:val="hybridMultilevel"/>
    <w:tmpl w:val="03B2377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48FC337D"/>
    <w:multiLevelType w:val="multilevel"/>
    <w:tmpl w:val="00D09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4855DC"/>
    <w:multiLevelType w:val="multilevel"/>
    <w:tmpl w:val="35903D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296E08"/>
    <w:multiLevelType w:val="multilevel"/>
    <w:tmpl w:val="E8BC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1545B2"/>
    <w:multiLevelType w:val="hybridMultilevel"/>
    <w:tmpl w:val="D2DE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A4D28"/>
    <w:multiLevelType w:val="hybridMultilevel"/>
    <w:tmpl w:val="8958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333C4"/>
    <w:multiLevelType w:val="hybridMultilevel"/>
    <w:tmpl w:val="3ED25D4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70623C32"/>
    <w:multiLevelType w:val="multilevel"/>
    <w:tmpl w:val="0E9E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B0CF8"/>
    <w:multiLevelType w:val="multilevel"/>
    <w:tmpl w:val="67DE3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C42F62"/>
    <w:multiLevelType w:val="hybridMultilevel"/>
    <w:tmpl w:val="E86C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4486E"/>
    <w:multiLevelType w:val="multilevel"/>
    <w:tmpl w:val="F55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8978AF"/>
    <w:multiLevelType w:val="multilevel"/>
    <w:tmpl w:val="67C4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317409">
    <w:abstractNumId w:val="23"/>
  </w:num>
  <w:num w:numId="2" w16cid:durableId="338041140">
    <w:abstractNumId w:val="28"/>
  </w:num>
  <w:num w:numId="3" w16cid:durableId="545875233">
    <w:abstractNumId w:val="12"/>
  </w:num>
  <w:num w:numId="4" w16cid:durableId="1258905578">
    <w:abstractNumId w:val="17"/>
  </w:num>
  <w:num w:numId="5" w16cid:durableId="809982624">
    <w:abstractNumId w:val="3"/>
  </w:num>
  <w:num w:numId="6" w16cid:durableId="1065835984">
    <w:abstractNumId w:val="16"/>
  </w:num>
  <w:num w:numId="7" w16cid:durableId="25568052">
    <w:abstractNumId w:val="0"/>
  </w:num>
  <w:num w:numId="8" w16cid:durableId="1643778383">
    <w:abstractNumId w:val="4"/>
  </w:num>
  <w:num w:numId="9" w16cid:durableId="1372532424">
    <w:abstractNumId w:val="11"/>
  </w:num>
  <w:num w:numId="10" w16cid:durableId="1526822199">
    <w:abstractNumId w:val="13"/>
  </w:num>
  <w:num w:numId="11" w16cid:durableId="522212747">
    <w:abstractNumId w:val="19"/>
  </w:num>
  <w:num w:numId="12" w16cid:durableId="658995627">
    <w:abstractNumId w:val="20"/>
  </w:num>
  <w:num w:numId="13" w16cid:durableId="111673987">
    <w:abstractNumId w:val="26"/>
  </w:num>
  <w:num w:numId="14" w16cid:durableId="1073237857">
    <w:abstractNumId w:val="6"/>
  </w:num>
  <w:num w:numId="15" w16cid:durableId="1381712439">
    <w:abstractNumId w:val="21"/>
  </w:num>
  <w:num w:numId="16" w16cid:durableId="1193498851">
    <w:abstractNumId w:val="1"/>
  </w:num>
  <w:num w:numId="17" w16cid:durableId="1035886606">
    <w:abstractNumId w:val="29"/>
  </w:num>
  <w:num w:numId="18" w16cid:durableId="2044596668">
    <w:abstractNumId w:val="10"/>
  </w:num>
  <w:num w:numId="19" w16cid:durableId="1545633254">
    <w:abstractNumId w:val="2"/>
  </w:num>
  <w:num w:numId="20" w16cid:durableId="882912292">
    <w:abstractNumId w:val="25"/>
  </w:num>
  <w:num w:numId="21" w16cid:durableId="1639994205">
    <w:abstractNumId w:val="14"/>
  </w:num>
  <w:num w:numId="22" w16cid:durableId="951937578">
    <w:abstractNumId w:val="5"/>
  </w:num>
  <w:num w:numId="23" w16cid:durableId="489949212">
    <w:abstractNumId w:val="24"/>
  </w:num>
  <w:num w:numId="24" w16cid:durableId="2141872100">
    <w:abstractNumId w:val="18"/>
  </w:num>
  <w:num w:numId="25" w16cid:durableId="375661485">
    <w:abstractNumId w:val="15"/>
  </w:num>
  <w:num w:numId="26" w16cid:durableId="173809868">
    <w:abstractNumId w:val="7"/>
  </w:num>
  <w:num w:numId="27" w16cid:durableId="1322006338">
    <w:abstractNumId w:val="9"/>
  </w:num>
  <w:num w:numId="28" w16cid:durableId="509494667">
    <w:abstractNumId w:val="27"/>
  </w:num>
  <w:num w:numId="29" w16cid:durableId="1331132371">
    <w:abstractNumId w:val="22"/>
  </w:num>
  <w:num w:numId="30" w16cid:durableId="265313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8OZf7Zl2Si7GNvsacKjp3UenjvXY+oCRRN32ZVOcrMp562d1FE1hLDSv7H26I5dMn0n1n/0xdBftHZ9R6Y1rA==" w:salt="ZX4lQzobdPV/vLLcU8gV1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01"/>
    <w:rsid w:val="00036239"/>
    <w:rsid w:val="00057C43"/>
    <w:rsid w:val="0006383A"/>
    <w:rsid w:val="00083BA9"/>
    <w:rsid w:val="00225CD6"/>
    <w:rsid w:val="00322130"/>
    <w:rsid w:val="00537DF3"/>
    <w:rsid w:val="0058769C"/>
    <w:rsid w:val="00593651"/>
    <w:rsid w:val="005A1860"/>
    <w:rsid w:val="005C46D8"/>
    <w:rsid w:val="005D269E"/>
    <w:rsid w:val="005D5FF4"/>
    <w:rsid w:val="005D7225"/>
    <w:rsid w:val="00712E08"/>
    <w:rsid w:val="0078610C"/>
    <w:rsid w:val="007F6D30"/>
    <w:rsid w:val="008106A2"/>
    <w:rsid w:val="00893434"/>
    <w:rsid w:val="008D6192"/>
    <w:rsid w:val="009A079B"/>
    <w:rsid w:val="009C6F01"/>
    <w:rsid w:val="009D1C90"/>
    <w:rsid w:val="00A67110"/>
    <w:rsid w:val="00AF3F12"/>
    <w:rsid w:val="00BC64C0"/>
    <w:rsid w:val="00C2068C"/>
    <w:rsid w:val="00D27D9F"/>
    <w:rsid w:val="00D934F7"/>
    <w:rsid w:val="00EF052B"/>
    <w:rsid w:val="00F770B3"/>
    <w:rsid w:val="00FD0612"/>
    <w:rsid w:val="0A156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7D731"/>
  <w15:docId w15:val="{76D2E854-94B7-4E9B-AA57-C812B5AD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3">
    <w:name w:val="heading 3"/>
    <w:basedOn w:val="Normal"/>
    <w:link w:val="Overskrift3Tegn"/>
    <w:uiPriority w:val="9"/>
    <w:qFormat/>
    <w:rsid w:val="005D269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C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1"/>
    <w:qFormat/>
    <w:rsid w:val="009A079B"/>
    <w:pPr>
      <w:ind w:left="720"/>
      <w:contextualSpacing/>
    </w:pPr>
  </w:style>
  <w:style w:type="paragraph" w:styleId="NormalWeb">
    <w:name w:val="Normal (Web)"/>
    <w:basedOn w:val="Normal"/>
    <w:uiPriority w:val="99"/>
    <w:semiHidden/>
    <w:unhideWhenUsed/>
    <w:rsid w:val="005D26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erk">
    <w:name w:val="Strong"/>
    <w:basedOn w:val="Standardskriftforavsnitt"/>
    <w:uiPriority w:val="22"/>
    <w:qFormat/>
    <w:rsid w:val="005D269E"/>
    <w:rPr>
      <w:b/>
      <w:bCs/>
    </w:rPr>
  </w:style>
  <w:style w:type="character" w:customStyle="1" w:styleId="Overskrift3Tegn">
    <w:name w:val="Overskrift 3 Tegn"/>
    <w:basedOn w:val="Standardskriftforavsnitt"/>
    <w:link w:val="Overskrift3"/>
    <w:uiPriority w:val="9"/>
    <w:rsid w:val="005D269E"/>
    <w:rPr>
      <w:rFonts w:ascii="Times New Roman" w:eastAsia="Times New Roman" w:hAnsi="Times New Roman" w:cs="Times New Roman"/>
      <w:b/>
      <w:bCs/>
      <w:sz w:val="27"/>
      <w:szCs w:val="27"/>
      <w:lang w:val="en-US"/>
    </w:rPr>
  </w:style>
  <w:style w:type="paragraph" w:styleId="Ingenmellomrom">
    <w:name w:val="No Spacing"/>
    <w:uiPriority w:val="1"/>
    <w:qFormat/>
    <w:rsid w:val="0089343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9571">
      <w:bodyDiv w:val="1"/>
      <w:marLeft w:val="0"/>
      <w:marRight w:val="0"/>
      <w:marTop w:val="0"/>
      <w:marBottom w:val="0"/>
      <w:divBdr>
        <w:top w:val="none" w:sz="0" w:space="0" w:color="auto"/>
        <w:left w:val="none" w:sz="0" w:space="0" w:color="auto"/>
        <w:bottom w:val="none" w:sz="0" w:space="0" w:color="auto"/>
        <w:right w:val="none" w:sz="0" w:space="0" w:color="auto"/>
      </w:divBdr>
    </w:div>
    <w:div w:id="112945913">
      <w:bodyDiv w:val="1"/>
      <w:marLeft w:val="0"/>
      <w:marRight w:val="0"/>
      <w:marTop w:val="0"/>
      <w:marBottom w:val="0"/>
      <w:divBdr>
        <w:top w:val="none" w:sz="0" w:space="0" w:color="auto"/>
        <w:left w:val="none" w:sz="0" w:space="0" w:color="auto"/>
        <w:bottom w:val="none" w:sz="0" w:space="0" w:color="auto"/>
        <w:right w:val="none" w:sz="0" w:space="0" w:color="auto"/>
      </w:divBdr>
    </w:div>
    <w:div w:id="166674478">
      <w:bodyDiv w:val="1"/>
      <w:marLeft w:val="0"/>
      <w:marRight w:val="0"/>
      <w:marTop w:val="0"/>
      <w:marBottom w:val="0"/>
      <w:divBdr>
        <w:top w:val="none" w:sz="0" w:space="0" w:color="auto"/>
        <w:left w:val="none" w:sz="0" w:space="0" w:color="auto"/>
        <w:bottom w:val="none" w:sz="0" w:space="0" w:color="auto"/>
        <w:right w:val="none" w:sz="0" w:space="0" w:color="auto"/>
      </w:divBdr>
    </w:div>
    <w:div w:id="193881437">
      <w:bodyDiv w:val="1"/>
      <w:marLeft w:val="0"/>
      <w:marRight w:val="0"/>
      <w:marTop w:val="0"/>
      <w:marBottom w:val="0"/>
      <w:divBdr>
        <w:top w:val="none" w:sz="0" w:space="0" w:color="auto"/>
        <w:left w:val="none" w:sz="0" w:space="0" w:color="auto"/>
        <w:bottom w:val="none" w:sz="0" w:space="0" w:color="auto"/>
        <w:right w:val="none" w:sz="0" w:space="0" w:color="auto"/>
      </w:divBdr>
    </w:div>
    <w:div w:id="237133128">
      <w:bodyDiv w:val="1"/>
      <w:marLeft w:val="0"/>
      <w:marRight w:val="0"/>
      <w:marTop w:val="0"/>
      <w:marBottom w:val="0"/>
      <w:divBdr>
        <w:top w:val="none" w:sz="0" w:space="0" w:color="auto"/>
        <w:left w:val="none" w:sz="0" w:space="0" w:color="auto"/>
        <w:bottom w:val="none" w:sz="0" w:space="0" w:color="auto"/>
        <w:right w:val="none" w:sz="0" w:space="0" w:color="auto"/>
      </w:divBdr>
    </w:div>
    <w:div w:id="310058040">
      <w:bodyDiv w:val="1"/>
      <w:marLeft w:val="0"/>
      <w:marRight w:val="0"/>
      <w:marTop w:val="0"/>
      <w:marBottom w:val="0"/>
      <w:divBdr>
        <w:top w:val="none" w:sz="0" w:space="0" w:color="auto"/>
        <w:left w:val="none" w:sz="0" w:space="0" w:color="auto"/>
        <w:bottom w:val="none" w:sz="0" w:space="0" w:color="auto"/>
        <w:right w:val="none" w:sz="0" w:space="0" w:color="auto"/>
      </w:divBdr>
    </w:div>
    <w:div w:id="587467814">
      <w:bodyDiv w:val="1"/>
      <w:marLeft w:val="0"/>
      <w:marRight w:val="0"/>
      <w:marTop w:val="0"/>
      <w:marBottom w:val="0"/>
      <w:divBdr>
        <w:top w:val="none" w:sz="0" w:space="0" w:color="auto"/>
        <w:left w:val="none" w:sz="0" w:space="0" w:color="auto"/>
        <w:bottom w:val="none" w:sz="0" w:space="0" w:color="auto"/>
        <w:right w:val="none" w:sz="0" w:space="0" w:color="auto"/>
      </w:divBdr>
    </w:div>
    <w:div w:id="659192236">
      <w:bodyDiv w:val="1"/>
      <w:marLeft w:val="0"/>
      <w:marRight w:val="0"/>
      <w:marTop w:val="0"/>
      <w:marBottom w:val="0"/>
      <w:divBdr>
        <w:top w:val="none" w:sz="0" w:space="0" w:color="auto"/>
        <w:left w:val="none" w:sz="0" w:space="0" w:color="auto"/>
        <w:bottom w:val="none" w:sz="0" w:space="0" w:color="auto"/>
        <w:right w:val="none" w:sz="0" w:space="0" w:color="auto"/>
      </w:divBdr>
    </w:div>
    <w:div w:id="804128485">
      <w:bodyDiv w:val="1"/>
      <w:marLeft w:val="0"/>
      <w:marRight w:val="0"/>
      <w:marTop w:val="0"/>
      <w:marBottom w:val="0"/>
      <w:divBdr>
        <w:top w:val="none" w:sz="0" w:space="0" w:color="auto"/>
        <w:left w:val="none" w:sz="0" w:space="0" w:color="auto"/>
        <w:bottom w:val="none" w:sz="0" w:space="0" w:color="auto"/>
        <w:right w:val="none" w:sz="0" w:space="0" w:color="auto"/>
      </w:divBdr>
    </w:div>
    <w:div w:id="814641513">
      <w:bodyDiv w:val="1"/>
      <w:marLeft w:val="0"/>
      <w:marRight w:val="0"/>
      <w:marTop w:val="0"/>
      <w:marBottom w:val="0"/>
      <w:divBdr>
        <w:top w:val="none" w:sz="0" w:space="0" w:color="auto"/>
        <w:left w:val="none" w:sz="0" w:space="0" w:color="auto"/>
        <w:bottom w:val="none" w:sz="0" w:space="0" w:color="auto"/>
        <w:right w:val="none" w:sz="0" w:space="0" w:color="auto"/>
      </w:divBdr>
    </w:div>
    <w:div w:id="885682875">
      <w:bodyDiv w:val="1"/>
      <w:marLeft w:val="0"/>
      <w:marRight w:val="0"/>
      <w:marTop w:val="0"/>
      <w:marBottom w:val="0"/>
      <w:divBdr>
        <w:top w:val="none" w:sz="0" w:space="0" w:color="auto"/>
        <w:left w:val="none" w:sz="0" w:space="0" w:color="auto"/>
        <w:bottom w:val="none" w:sz="0" w:space="0" w:color="auto"/>
        <w:right w:val="none" w:sz="0" w:space="0" w:color="auto"/>
      </w:divBdr>
    </w:div>
    <w:div w:id="888490170">
      <w:bodyDiv w:val="1"/>
      <w:marLeft w:val="0"/>
      <w:marRight w:val="0"/>
      <w:marTop w:val="0"/>
      <w:marBottom w:val="0"/>
      <w:divBdr>
        <w:top w:val="none" w:sz="0" w:space="0" w:color="auto"/>
        <w:left w:val="none" w:sz="0" w:space="0" w:color="auto"/>
        <w:bottom w:val="none" w:sz="0" w:space="0" w:color="auto"/>
        <w:right w:val="none" w:sz="0" w:space="0" w:color="auto"/>
      </w:divBdr>
    </w:div>
    <w:div w:id="940643221">
      <w:bodyDiv w:val="1"/>
      <w:marLeft w:val="0"/>
      <w:marRight w:val="0"/>
      <w:marTop w:val="0"/>
      <w:marBottom w:val="0"/>
      <w:divBdr>
        <w:top w:val="none" w:sz="0" w:space="0" w:color="auto"/>
        <w:left w:val="none" w:sz="0" w:space="0" w:color="auto"/>
        <w:bottom w:val="none" w:sz="0" w:space="0" w:color="auto"/>
        <w:right w:val="none" w:sz="0" w:space="0" w:color="auto"/>
      </w:divBdr>
    </w:div>
    <w:div w:id="943532301">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1044257785">
      <w:bodyDiv w:val="1"/>
      <w:marLeft w:val="0"/>
      <w:marRight w:val="0"/>
      <w:marTop w:val="0"/>
      <w:marBottom w:val="0"/>
      <w:divBdr>
        <w:top w:val="none" w:sz="0" w:space="0" w:color="auto"/>
        <w:left w:val="none" w:sz="0" w:space="0" w:color="auto"/>
        <w:bottom w:val="none" w:sz="0" w:space="0" w:color="auto"/>
        <w:right w:val="none" w:sz="0" w:space="0" w:color="auto"/>
      </w:divBdr>
    </w:div>
    <w:div w:id="1120370224">
      <w:bodyDiv w:val="1"/>
      <w:marLeft w:val="0"/>
      <w:marRight w:val="0"/>
      <w:marTop w:val="0"/>
      <w:marBottom w:val="0"/>
      <w:divBdr>
        <w:top w:val="none" w:sz="0" w:space="0" w:color="auto"/>
        <w:left w:val="none" w:sz="0" w:space="0" w:color="auto"/>
        <w:bottom w:val="none" w:sz="0" w:space="0" w:color="auto"/>
        <w:right w:val="none" w:sz="0" w:space="0" w:color="auto"/>
      </w:divBdr>
    </w:div>
    <w:div w:id="1341007591">
      <w:bodyDiv w:val="1"/>
      <w:marLeft w:val="0"/>
      <w:marRight w:val="0"/>
      <w:marTop w:val="0"/>
      <w:marBottom w:val="0"/>
      <w:divBdr>
        <w:top w:val="none" w:sz="0" w:space="0" w:color="auto"/>
        <w:left w:val="none" w:sz="0" w:space="0" w:color="auto"/>
        <w:bottom w:val="none" w:sz="0" w:space="0" w:color="auto"/>
        <w:right w:val="none" w:sz="0" w:space="0" w:color="auto"/>
      </w:divBdr>
    </w:div>
    <w:div w:id="1421835233">
      <w:bodyDiv w:val="1"/>
      <w:marLeft w:val="0"/>
      <w:marRight w:val="0"/>
      <w:marTop w:val="0"/>
      <w:marBottom w:val="0"/>
      <w:divBdr>
        <w:top w:val="none" w:sz="0" w:space="0" w:color="auto"/>
        <w:left w:val="none" w:sz="0" w:space="0" w:color="auto"/>
        <w:bottom w:val="none" w:sz="0" w:space="0" w:color="auto"/>
        <w:right w:val="none" w:sz="0" w:space="0" w:color="auto"/>
      </w:divBdr>
    </w:div>
    <w:div w:id="1484002197">
      <w:bodyDiv w:val="1"/>
      <w:marLeft w:val="0"/>
      <w:marRight w:val="0"/>
      <w:marTop w:val="0"/>
      <w:marBottom w:val="0"/>
      <w:divBdr>
        <w:top w:val="none" w:sz="0" w:space="0" w:color="auto"/>
        <w:left w:val="none" w:sz="0" w:space="0" w:color="auto"/>
        <w:bottom w:val="none" w:sz="0" w:space="0" w:color="auto"/>
        <w:right w:val="none" w:sz="0" w:space="0" w:color="auto"/>
      </w:divBdr>
    </w:div>
    <w:div w:id="1533569823">
      <w:bodyDiv w:val="1"/>
      <w:marLeft w:val="0"/>
      <w:marRight w:val="0"/>
      <w:marTop w:val="0"/>
      <w:marBottom w:val="0"/>
      <w:divBdr>
        <w:top w:val="none" w:sz="0" w:space="0" w:color="auto"/>
        <w:left w:val="none" w:sz="0" w:space="0" w:color="auto"/>
        <w:bottom w:val="none" w:sz="0" w:space="0" w:color="auto"/>
        <w:right w:val="none" w:sz="0" w:space="0" w:color="auto"/>
      </w:divBdr>
    </w:div>
    <w:div w:id="1648392834">
      <w:bodyDiv w:val="1"/>
      <w:marLeft w:val="0"/>
      <w:marRight w:val="0"/>
      <w:marTop w:val="0"/>
      <w:marBottom w:val="0"/>
      <w:divBdr>
        <w:top w:val="none" w:sz="0" w:space="0" w:color="auto"/>
        <w:left w:val="none" w:sz="0" w:space="0" w:color="auto"/>
        <w:bottom w:val="none" w:sz="0" w:space="0" w:color="auto"/>
        <w:right w:val="none" w:sz="0" w:space="0" w:color="auto"/>
      </w:divBdr>
    </w:div>
    <w:div w:id="1660185923">
      <w:bodyDiv w:val="1"/>
      <w:marLeft w:val="0"/>
      <w:marRight w:val="0"/>
      <w:marTop w:val="0"/>
      <w:marBottom w:val="0"/>
      <w:divBdr>
        <w:top w:val="none" w:sz="0" w:space="0" w:color="auto"/>
        <w:left w:val="none" w:sz="0" w:space="0" w:color="auto"/>
        <w:bottom w:val="none" w:sz="0" w:space="0" w:color="auto"/>
        <w:right w:val="none" w:sz="0" w:space="0" w:color="auto"/>
      </w:divBdr>
    </w:div>
    <w:div w:id="1722095546">
      <w:bodyDiv w:val="1"/>
      <w:marLeft w:val="0"/>
      <w:marRight w:val="0"/>
      <w:marTop w:val="0"/>
      <w:marBottom w:val="0"/>
      <w:divBdr>
        <w:top w:val="none" w:sz="0" w:space="0" w:color="auto"/>
        <w:left w:val="none" w:sz="0" w:space="0" w:color="auto"/>
        <w:bottom w:val="none" w:sz="0" w:space="0" w:color="auto"/>
        <w:right w:val="none" w:sz="0" w:space="0" w:color="auto"/>
      </w:divBdr>
    </w:div>
    <w:div w:id="1746611380">
      <w:bodyDiv w:val="1"/>
      <w:marLeft w:val="0"/>
      <w:marRight w:val="0"/>
      <w:marTop w:val="0"/>
      <w:marBottom w:val="0"/>
      <w:divBdr>
        <w:top w:val="none" w:sz="0" w:space="0" w:color="auto"/>
        <w:left w:val="none" w:sz="0" w:space="0" w:color="auto"/>
        <w:bottom w:val="none" w:sz="0" w:space="0" w:color="auto"/>
        <w:right w:val="none" w:sz="0" w:space="0" w:color="auto"/>
      </w:divBdr>
    </w:div>
    <w:div w:id="1876500887">
      <w:bodyDiv w:val="1"/>
      <w:marLeft w:val="0"/>
      <w:marRight w:val="0"/>
      <w:marTop w:val="0"/>
      <w:marBottom w:val="0"/>
      <w:divBdr>
        <w:top w:val="none" w:sz="0" w:space="0" w:color="auto"/>
        <w:left w:val="none" w:sz="0" w:space="0" w:color="auto"/>
        <w:bottom w:val="none" w:sz="0" w:space="0" w:color="auto"/>
        <w:right w:val="none" w:sz="0" w:space="0" w:color="auto"/>
      </w:divBdr>
    </w:div>
    <w:div w:id="1962301148">
      <w:bodyDiv w:val="1"/>
      <w:marLeft w:val="0"/>
      <w:marRight w:val="0"/>
      <w:marTop w:val="0"/>
      <w:marBottom w:val="0"/>
      <w:divBdr>
        <w:top w:val="none" w:sz="0" w:space="0" w:color="auto"/>
        <w:left w:val="none" w:sz="0" w:space="0" w:color="auto"/>
        <w:bottom w:val="none" w:sz="0" w:space="0" w:color="auto"/>
        <w:right w:val="none" w:sz="0" w:space="0" w:color="auto"/>
      </w:divBdr>
    </w:div>
    <w:div w:id="20311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3473a2-8156-49bb-ae7d-45e8079de246">
      <Terms xmlns="http://schemas.microsoft.com/office/infopath/2007/PartnerControls"/>
    </lcf76f155ced4ddcb4097134ff3c332f>
    <TaxCatchAll xmlns="40cb9a7b-05c8-44e8-ac8e-10a07570ae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59A7D4C709943A19A3DDD1CBB06DF" ma:contentTypeVersion="13" ma:contentTypeDescription="Create a new document." ma:contentTypeScope="" ma:versionID="99420fbc9169dc014373e19cf83e8ed1">
  <xsd:schema xmlns:xsd="http://www.w3.org/2001/XMLSchema" xmlns:xs="http://www.w3.org/2001/XMLSchema" xmlns:p="http://schemas.microsoft.com/office/2006/metadata/properties" xmlns:ns2="b43473a2-8156-49bb-ae7d-45e8079de246" xmlns:ns3="40cb9a7b-05c8-44e8-ac8e-10a07570ae54" targetNamespace="http://schemas.microsoft.com/office/2006/metadata/properties" ma:root="true" ma:fieldsID="9c29178dfdd50442703a30ee5028d8ac" ns2:_="" ns3:_="">
    <xsd:import namespace="b43473a2-8156-49bb-ae7d-45e8079de246"/>
    <xsd:import namespace="40cb9a7b-05c8-44e8-ac8e-10a07570ae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473a2-8156-49bb-ae7d-45e8079de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e6b60d-6a50-4625-a854-9d2b9978f66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b9a7b-05c8-44e8-ac8e-10a07570ae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cee54f-2aa5-4c28-af69-199f9ce9378f}" ma:internalName="TaxCatchAll" ma:showField="CatchAllData" ma:web="40cb9a7b-05c8-44e8-ac8e-10a07570ae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45AE4-CC1B-47C0-A2AD-66268A53547E}">
  <ds:schemaRefs>
    <ds:schemaRef ds:uri="http://purl.org/dc/dcmitype/"/>
    <ds:schemaRef ds:uri="http://www.w3.org/XML/1998/namespace"/>
    <ds:schemaRef ds:uri="9c1c9b95-eeaf-47b2-abf0-2f267e97583b"/>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b43473a2-8156-49bb-ae7d-45e8079de246"/>
    <ds:schemaRef ds:uri="40cb9a7b-05c8-44e8-ac8e-10a07570ae54"/>
  </ds:schemaRefs>
</ds:datastoreItem>
</file>

<file path=customXml/itemProps2.xml><?xml version="1.0" encoding="utf-8"?>
<ds:datastoreItem xmlns:ds="http://schemas.openxmlformats.org/officeDocument/2006/customXml" ds:itemID="{CA2F1B6A-60F7-479C-9BA8-48F9B9E22CA5}">
  <ds:schemaRefs>
    <ds:schemaRef ds:uri="http://schemas.microsoft.com/sharepoint/v3/contenttype/forms"/>
  </ds:schemaRefs>
</ds:datastoreItem>
</file>

<file path=customXml/itemProps3.xml><?xml version="1.0" encoding="utf-8"?>
<ds:datastoreItem xmlns:ds="http://schemas.openxmlformats.org/officeDocument/2006/customXml" ds:itemID="{781A4D71-E419-4A52-AA2B-329FEA714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473a2-8156-49bb-ae7d-45e8079de246"/>
    <ds:schemaRef ds:uri="40cb9a7b-05c8-44e8-ac8e-10a07570a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886</Words>
  <Characters>4697</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BiBB - Bundesinstitut fuer Berufsbildung</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Eberhardt, Dr. Christiane</dc:creator>
  <cp:lastModifiedBy>Leif Erik Erikssøn</cp:lastModifiedBy>
  <cp:revision>6</cp:revision>
  <dcterms:created xsi:type="dcterms:W3CDTF">2024-12-02T19:48:00Z</dcterms:created>
  <dcterms:modified xsi:type="dcterms:W3CDTF">2025-07-06T18:21:00Z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0x010100BFD59A7D4C709943A19A3DDD1CBB06DF</vt:lpwstr>
  </property>
  <property fmtid="{D5CDD505-2E9C-101B-9397-08002B2CF9AE}" pid="3" name="MediaServiceImageTags">
    <vt:lpwstr/>
  </property>
  <property fmtid="{D5CDD505-2E9C-101B-9397-08002B2CF9AE}" pid="4" name="GrammarlyDocumentId">
    <vt:lpwstr>6297af6c48743a8216529b3031d5e06d823d298afa95e3bb25d4a620bd2a037c</vt:lpwstr>
  </property>
</Properties>
</file>